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BB" w:rsidRDefault="00477242" w:rsidP="00477242">
      <w:pPr>
        <w:pStyle w:val="1"/>
        <w:jc w:val="center"/>
      </w:pPr>
      <w:r w:rsidRPr="00477242">
        <w:t>Этика в рекламе</w:t>
      </w:r>
      <w:r>
        <w:t>:</w:t>
      </w:r>
      <w:r w:rsidRPr="00477242">
        <w:t xml:space="preserve"> границы допустимого и недопустимого</w:t>
      </w:r>
    </w:p>
    <w:p w:rsidR="00477242" w:rsidRDefault="00477242" w:rsidP="00477242"/>
    <w:p w:rsidR="00477242" w:rsidRDefault="00477242" w:rsidP="00477242">
      <w:bookmarkStart w:id="0" w:name="_GoBack"/>
      <w:r>
        <w:t>Этика в рекламе играет важную роль в создании более справедливого и этичного рекламного окружения. Реклама - это сильное средство воздействия на общество, и, следовательно, несет определенную ответственность за то, как она используется и какие ценности</w:t>
      </w:r>
      <w:r>
        <w:t>,</w:t>
      </w:r>
      <w:r>
        <w:t xml:space="preserve"> и н</w:t>
      </w:r>
      <w:r>
        <w:t>ормы она продвигает.</w:t>
      </w:r>
    </w:p>
    <w:p w:rsidR="00477242" w:rsidRDefault="00477242" w:rsidP="00477242">
      <w:r>
        <w:t>Важным аспектом этики в рекламе является соблюдение принципа честности и правдивости. Рекламные сообщения не должны искажать факты или вводить потребителей в заблуждение относительно характеристик продукта или услуги. Ложная или обманчивая реклама может привести к недовольству потребителей и даже юридическим п</w:t>
      </w:r>
      <w:r>
        <w:t>оследствиям для рекламодателей.</w:t>
      </w:r>
    </w:p>
    <w:p w:rsidR="00477242" w:rsidRDefault="00477242" w:rsidP="00477242">
      <w:r>
        <w:t>Также важно соблюдать принцип уважения к достоинству человека. Реклама не должна использовать уничижительные или оскорбительные изображения</w:t>
      </w:r>
      <w:r>
        <w:t>,</w:t>
      </w:r>
      <w:r>
        <w:t xml:space="preserve"> или высказывания, которые могут уязвить чувства людей на основе их пола, расы, ре</w:t>
      </w:r>
      <w:r>
        <w:t>лигии или других характеристик.</w:t>
      </w:r>
    </w:p>
    <w:p w:rsidR="00477242" w:rsidRDefault="00477242" w:rsidP="00477242">
      <w:r>
        <w:t>Граничные вопросы в этике рекламы включают в себя использование сексуальных образов и контент, который может быть считаться непристойным или оскорбительным. Реклама, которая эксплуатирует сексуальные мотивы или использует шокирующие элементы, вызывает дебаты о том, где находятся границы между творческим выражен</w:t>
      </w:r>
      <w:r>
        <w:t>ием и неприемлемым содержанием.</w:t>
      </w:r>
    </w:p>
    <w:p w:rsidR="00477242" w:rsidRDefault="00477242" w:rsidP="00477242">
      <w:r>
        <w:t>Кроме того, этика рекламы включает в себя вопросы о конфиденциальности и защите данных потребителей. Соблюдение правил охраны личной информации и соблюдение норм безопасности данных является важным аспектом этичной рекламы.</w:t>
      </w:r>
    </w:p>
    <w:p w:rsidR="00477242" w:rsidRDefault="00477242" w:rsidP="00477242">
      <w:r>
        <w:t>Дополняя обсуждение этики в рекламе, важно учитывать, что этика также связана с вопросами социальной ответственности рекламодателей. Многие компании сегодня активно внедряют принципы корпоративной социальной ответственности (CSR) в свою рекламную деятельность. Это включает в себя поддержку благотворительных и экологических инициатив, а также стремление к созданию рекламных кампаний, которые не причиняют ущерб</w:t>
      </w:r>
      <w:r>
        <w:t xml:space="preserve"> окружающей среде или обществу.</w:t>
      </w:r>
    </w:p>
    <w:p w:rsidR="00477242" w:rsidRDefault="00477242" w:rsidP="00477242">
      <w:r>
        <w:t>Другим аспектом этики в рекламе является вопрос о детской аудитории. Реклама, направленная на детей, должна соблюдать особые этические стандарты, чтобы защитить молодых потребителей от недопуст</w:t>
      </w:r>
      <w:r>
        <w:t>имых воздействий и манипуляций.</w:t>
      </w:r>
    </w:p>
    <w:p w:rsidR="00477242" w:rsidRDefault="00477242" w:rsidP="00477242">
      <w:r>
        <w:t>С развитием цифровых медиа и интернет-рекламы также возникают новые этические вызовы, связанные с вопросами приватности и безопасности в онлайн-пространстве. Рекламодатели должны соблюдать законы и нормы в области защиты данных и ко</w:t>
      </w:r>
      <w:r>
        <w:t>нфиденциальности пользователей.</w:t>
      </w:r>
    </w:p>
    <w:p w:rsidR="00477242" w:rsidRDefault="00477242" w:rsidP="00477242">
      <w:r>
        <w:t>Таким образом, этика в рекламе представляет собой сложную и многогранную проблему, которая требует постоянного обсуждения и обновления. Соблюдение этических норм в рекламной деятельности способствует созданию более справедливого и доверительного бизнес-окружения, что в конечном итоге положительно сказывается на отношениях с потребителями и обществом в целом.</w:t>
      </w:r>
    </w:p>
    <w:p w:rsidR="00477242" w:rsidRPr="00477242" w:rsidRDefault="00477242" w:rsidP="00477242">
      <w:r>
        <w:t>В заключение, этика в рекламе - это важный аспект, который помогает устанавливать границы между допустимым и недопустимым поведением в мире маркетинга и рекламы. Соблюдение этических норм в рекламной деятельности способствует укреплению доверия потребителей, поддерживает справедливую конкуренцию и способствует созданию более ответственного и этичного бизнес-сообщества.</w:t>
      </w:r>
      <w:bookmarkEnd w:id="0"/>
    </w:p>
    <w:sectPr w:rsidR="00477242" w:rsidRPr="0047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BB"/>
    <w:rsid w:val="002B48BB"/>
    <w:rsid w:val="0047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0582"/>
  <w15:chartTrackingRefBased/>
  <w15:docId w15:val="{69CA8CE6-218E-456B-9D1C-D43F285B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2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2024-01-05T05:18:00Z</dcterms:created>
  <dcterms:modified xsi:type="dcterms:W3CDTF">2024-01-05T05:19:00Z</dcterms:modified>
</cp:coreProperties>
</file>