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F0" w:rsidRDefault="0064089B" w:rsidP="0064089B">
      <w:pPr>
        <w:pStyle w:val="1"/>
        <w:jc w:val="center"/>
      </w:pPr>
      <w:r w:rsidRPr="0064089B">
        <w:t>Анализ эффективности рекламных кампаний</w:t>
      </w:r>
      <w:r>
        <w:t>:</w:t>
      </w:r>
      <w:r w:rsidRPr="0064089B">
        <w:t xml:space="preserve"> методы и подходы</w:t>
      </w:r>
    </w:p>
    <w:p w:rsidR="0064089B" w:rsidRDefault="0064089B" w:rsidP="0064089B"/>
    <w:p w:rsidR="0064089B" w:rsidRDefault="0064089B" w:rsidP="0064089B">
      <w:bookmarkStart w:id="0" w:name="_GoBack"/>
      <w:r>
        <w:t>Анализ эффективности рекламных кампаний является важной частью процесса маркетинга и рекламы. Это позволяет рекламодателям и маркетологам оценить результаты своих рекламных усилий и принимать обоснованные решения для улучшения стратегии и тактики. Существует множество методов и подходов к анализу эффективности рекламы, которые позволяют измерить различ</w:t>
      </w:r>
      <w:r>
        <w:t>ные аспекты рекламной кампании.</w:t>
      </w:r>
    </w:p>
    <w:p w:rsidR="0064089B" w:rsidRDefault="0064089B" w:rsidP="0064089B">
      <w:r>
        <w:t>Один из основных методов анализа - это измерение ключевых показателей производительности (KPI) рекламной кампании. Это может включать в себя измерение конверсий, кликов, просмотров, уровня вовлеченности аудитории и других метрик, которые отражают цели кампании. Например, для электронной коммерции важным KPI может быть конверсия, а для повышения узнаваемости бр</w:t>
      </w:r>
      <w:r>
        <w:t>енда - уровень осведомленности.</w:t>
      </w:r>
    </w:p>
    <w:p w:rsidR="0064089B" w:rsidRDefault="0064089B" w:rsidP="0064089B">
      <w:r>
        <w:t>Для более полного анализа эффективности рекламы могут применяться методы атрибуции, которые помогают определить, какие каналы и точки контакта с аудиторией способствовали достижению конкретных результатов. Модели атрибуции могут быть однократными или многократными, учитывать вклад различных к</w:t>
      </w:r>
      <w:r>
        <w:t>аналов и маркетинговых приемов.</w:t>
      </w:r>
    </w:p>
    <w:p w:rsidR="0064089B" w:rsidRDefault="0064089B" w:rsidP="0064089B">
      <w:r>
        <w:t>Для оценки возврата на инвестиции (ROI) рекламодатели могут использовать методы расчета затрат и прибыли, учитывая</w:t>
      </w:r>
      <w:r>
        <w:t>,</w:t>
      </w:r>
      <w:r>
        <w:t xml:space="preserve"> как прямые, так и косвенные доходы, связанные с рекламной кампанией. Это позволяет определить, насколько эффективно были </w:t>
      </w:r>
      <w:r>
        <w:t>использованы рекламные бюджеты.</w:t>
      </w:r>
    </w:p>
    <w:p w:rsidR="0064089B" w:rsidRDefault="0064089B" w:rsidP="0064089B">
      <w:r>
        <w:t>Помимо количественных методов, анализ эффективности рекламы также включает в себя качественные аспекты. Маркетологи могут проводить фокус-группы, опросы или мониторинг социальных медиа, чтобы понять отзывы и мнения аудитории о рекламной кампании. Это помогает выявить нюансы, которые не всегда можно и</w:t>
      </w:r>
      <w:r>
        <w:t>змерить числовыми показателями.</w:t>
      </w:r>
    </w:p>
    <w:p w:rsidR="0064089B" w:rsidRDefault="0064089B" w:rsidP="0064089B">
      <w:r>
        <w:t>В современном мире цифровой рекламы анализ эффективности становится все более сложным из-за объема данных и разнообразия маркетинговых каналов. Поэтому многие компании и маркетологи также используют специализированные программные инструменты и платформы для автоматизации и упрощения анализа данных о рекламных кампаниях.</w:t>
      </w:r>
    </w:p>
    <w:p w:rsidR="0064089B" w:rsidRDefault="0064089B" w:rsidP="0064089B">
      <w:r>
        <w:t>Дополняя обсуждение анализа эффективности рекламных кампаний, следует отметить, что важным аспектом является учет сезонных факторов и переменных внешних условий. Результаты рекламы могут колебаться в зависимости от времени года, праздников, экономической конъюнктуры и других факторов. Поэтому важно учитывать контекст и контролировать влияние внешних переме</w:t>
      </w:r>
      <w:r>
        <w:t>нных при анализе эффективности.</w:t>
      </w:r>
    </w:p>
    <w:p w:rsidR="0064089B" w:rsidRDefault="0064089B" w:rsidP="0064089B">
      <w:r>
        <w:t>Также необходимо обратить внимание на конкурентную среду. Рекламная кампания может влиять на рынок и поведение конкурентов, что также следует учитывать при анализе результатов. Иногда успешная реклама может стать объектом подражания со стороны конкурентов, ч</w:t>
      </w:r>
      <w:r>
        <w:t>то требует адаптации стратегии.</w:t>
      </w:r>
    </w:p>
    <w:p w:rsidR="0064089B" w:rsidRDefault="0064089B" w:rsidP="0064089B">
      <w:r>
        <w:t>Важным аспектом анализа эффективности является учет долгосрочных эффектов рекламы. Некоторые результаты могут проявиться не сразу, а через некоторое время после завершения кампании. Например, повышение узнаваемости бренда или лояльности аудитори</w:t>
      </w:r>
      <w:r>
        <w:t>и может занять некоторое время.</w:t>
      </w:r>
    </w:p>
    <w:p w:rsidR="0064089B" w:rsidRDefault="0064089B" w:rsidP="0064089B">
      <w:r>
        <w:t xml:space="preserve">Наконец, анализ эффективности рекламных кампаний требует постоянного мониторинга и обновления стратегии. Результаты могут изменяться со временем, поэтому важно регулярно </w:t>
      </w:r>
      <w:r>
        <w:lastRenderedPageBreak/>
        <w:t>оценивать и адаптировать рекламные усилия в соответствии с изменяющимися услов</w:t>
      </w:r>
      <w:r>
        <w:t>иями и потребностями аудитории.</w:t>
      </w:r>
    </w:p>
    <w:p w:rsidR="0064089B" w:rsidRDefault="0064089B" w:rsidP="0064089B">
      <w:r>
        <w:t>Все эти аспекты делают анализ эффективности рекламных кампаний сложным и многогранным процессом, который требует</w:t>
      </w:r>
      <w:r>
        <w:t>,</w:t>
      </w:r>
      <w:r>
        <w:t xml:space="preserve"> как количественного, так и качественного подходов, а также учета различных факторов, влияющих на результаты рекламы.</w:t>
      </w:r>
    </w:p>
    <w:p w:rsidR="0064089B" w:rsidRPr="0064089B" w:rsidRDefault="0064089B" w:rsidP="0064089B">
      <w:r>
        <w:t>В заключение, анализ эффективности рекламных кампаний является неотъемлемой частью маркетинга и рекламы, позволяя рекламодателям и маркетологам измерять и оценивать результаты своих усилий. Множество методов и подходов к анализу позволяют получить полное представление о том, как реклама влияет на целевую аудиторию и на достижение бизнес-целей.</w:t>
      </w:r>
      <w:bookmarkEnd w:id="0"/>
    </w:p>
    <w:sectPr w:rsidR="0064089B" w:rsidRPr="0064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F0"/>
    <w:rsid w:val="0064089B"/>
    <w:rsid w:val="00B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11A5"/>
  <w15:chartTrackingRefBased/>
  <w15:docId w15:val="{08DFB5A0-AEA1-48AC-A66C-5F4AF8CA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2024-01-05T05:24:00Z</dcterms:created>
  <dcterms:modified xsi:type="dcterms:W3CDTF">2024-01-05T05:27:00Z</dcterms:modified>
</cp:coreProperties>
</file>