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94" w:rsidRDefault="009A6AC4" w:rsidP="009A6AC4">
      <w:pPr>
        <w:pStyle w:val="1"/>
        <w:jc w:val="center"/>
      </w:pPr>
      <w:r w:rsidRPr="009A6AC4">
        <w:t>Мобильная реклама</w:t>
      </w:r>
      <w:r>
        <w:t>:</w:t>
      </w:r>
      <w:r w:rsidRPr="009A6AC4">
        <w:t xml:space="preserve"> эффективность и тенденции</w:t>
      </w:r>
    </w:p>
    <w:p w:rsidR="009A6AC4" w:rsidRDefault="009A6AC4" w:rsidP="009A6AC4"/>
    <w:p w:rsidR="009A6AC4" w:rsidRDefault="009A6AC4" w:rsidP="009A6AC4">
      <w:bookmarkStart w:id="0" w:name="_GoBack"/>
      <w:r>
        <w:t>Мобильная реклама стала неотъемлемой частью современной рекламной индустрии, благодаря стремительному развитию мобильных устройств и доступу к интернету. В этом реферате рассмотрим эффективность и текущ</w:t>
      </w:r>
      <w:r>
        <w:t>ие тенденции мобильной рекламы.</w:t>
      </w:r>
    </w:p>
    <w:p w:rsidR="009A6AC4" w:rsidRDefault="009A6AC4" w:rsidP="009A6AC4">
      <w:r>
        <w:t>Одной из ключевых особенностей мобильной рекламы является ее доступность и персонализация. Мобильные устройства всегда под рукой у пользователей, что позволяет достичь аудитории в любое время и в любом месте. Кроме того, мобильная реклама может быть точно настроена на интересы и предпочтения конкретного пользователя, что делает ее б</w:t>
      </w:r>
      <w:r>
        <w:t>олее релевантной и эффективной.</w:t>
      </w:r>
    </w:p>
    <w:p w:rsidR="009A6AC4" w:rsidRDefault="009A6AC4" w:rsidP="009A6AC4">
      <w:r>
        <w:t>Одной из популярных форм мобильной рекламы является реклама в мобильных приложениях. Разработчики приложений могут интегрировать рекламные баннеры, видеоролики и интерактивные объявления в свои продукты. Это позволяет достигать аудитории, которая уже проявила интерес к схожим приложениям, и повышать вероятность клика и уст</w:t>
      </w:r>
      <w:r>
        <w:t>ановки рекламируемого продукта.</w:t>
      </w:r>
    </w:p>
    <w:p w:rsidR="009A6AC4" w:rsidRDefault="009A6AC4" w:rsidP="009A6AC4">
      <w:r>
        <w:t>Еще одной важной формой мобильной рекламы является реклама в мобильных браузерах. Рекламные сети и платформы предоставляют инструменты для размещения рекламы в мобильных версиях веб-сайтов. Это открывает возможности для продвижения продуктов и услуг на мобильных устройствах, особенно</w:t>
      </w:r>
      <w:r>
        <w:t xml:space="preserve"> в сфере электронной коммерции.</w:t>
      </w:r>
    </w:p>
    <w:p w:rsidR="009A6AC4" w:rsidRDefault="009A6AC4" w:rsidP="009A6AC4">
      <w:r>
        <w:t xml:space="preserve">Тенденции в мобильной рекламе также связаны с развитием новых технологий. В частности, использование искусственного интеллекта и машинного обучения позволяет создавать более персонализированные и релевантные рекламные сообщения. Аналитика и сбор данных о потребительском поведении на мобильных устройствах становятся все более важными инструментами для </w:t>
      </w:r>
      <w:r>
        <w:t>оптимизации рекламных кампаний.</w:t>
      </w:r>
    </w:p>
    <w:p w:rsidR="009A6AC4" w:rsidRDefault="009A6AC4" w:rsidP="009A6AC4">
      <w:r>
        <w:t xml:space="preserve">Следует отметить, что мобильная реклама также сталкивается с вызовами, такими как борьба с </w:t>
      </w:r>
      <w:proofErr w:type="spellStart"/>
      <w:r>
        <w:t>блокировщиками</w:t>
      </w:r>
      <w:proofErr w:type="spellEnd"/>
      <w:r>
        <w:t xml:space="preserve"> рекламы и обеспечение безопасности данных пользователей. Рекламодатели должны разрабатывать стратегии, которые учитывают эти аспекты и предоставляют пользовательский опыт, который не вызывает негативных реакций.</w:t>
      </w:r>
    </w:p>
    <w:p w:rsidR="009A6AC4" w:rsidRDefault="009A6AC4" w:rsidP="009A6AC4">
      <w:r>
        <w:t>Кроме того, одной из существенных тенденций в мобильной рекламе является развитие форматов интерактивной рекламы. Мобильные устройства позволяют создавать более интерактивные объявления, которые позволяют пользователям взаимодействовать с контентом. Это может включать в себя возможность прокрутки каруселей с изображениями, совершения покупок без выхода из приложения или игры, а также участие в интерактивных опросах или конкурсах. Такие форматы делают рекламу более привлекательной и вовлекающей, что способствует лучшей запоминаемости</w:t>
      </w:r>
      <w:r>
        <w:t xml:space="preserve"> и воздействию на потребителей.</w:t>
      </w:r>
    </w:p>
    <w:p w:rsidR="009A6AC4" w:rsidRDefault="009A6AC4" w:rsidP="009A6AC4">
      <w:r>
        <w:t xml:space="preserve">Другой важной тенденцией является рост бюджетов на мобильную рекламу. По мере увеличения числа пользователей мобильных устройств и их времени, проводимого в </w:t>
      </w:r>
      <w:proofErr w:type="spellStart"/>
      <w:r>
        <w:t>онлайне</w:t>
      </w:r>
      <w:proofErr w:type="spellEnd"/>
      <w:r>
        <w:t>, компании увеличивают свои инвестиции в мобильную рекламу. Это создает конкурентное пространство, где рекламодатели стараются выделиться и привлечь внимание целевой аудитории. С ростом конкуренции становится важным разрабатывать креативные и инновационные рекламные кампании, которые выде</w:t>
      </w:r>
      <w:r>
        <w:t>ляются среди других объявлений.</w:t>
      </w:r>
    </w:p>
    <w:p w:rsidR="009A6AC4" w:rsidRDefault="009A6AC4" w:rsidP="009A6AC4">
      <w:r>
        <w:t xml:space="preserve">Также нельзя обойти вниманием роль мобильных приложений в мобильной рекламе. Разработка собственных мобильных приложений для бренда или партнерство с популярными приложениями </w:t>
      </w:r>
      <w:r>
        <w:lastRenderedPageBreak/>
        <w:t>может быть эффективным способом достичь аудитории. Мобильные приложения позволяют более глубоко взаимодействовать с пользователями и пр</w:t>
      </w:r>
      <w:r>
        <w:t>едоставлять им уникальный опыт.</w:t>
      </w:r>
    </w:p>
    <w:p w:rsidR="009A6AC4" w:rsidRDefault="009A6AC4" w:rsidP="009A6AC4">
      <w:r>
        <w:t xml:space="preserve">Наконец, рост использования </w:t>
      </w:r>
      <w:proofErr w:type="spellStart"/>
      <w:r>
        <w:t>видеорекламы</w:t>
      </w:r>
      <w:proofErr w:type="spellEnd"/>
      <w:r>
        <w:t xml:space="preserve"> на мобильных устройствах также стоит отметить. Видеоролики в мобильных приложениях и социальных сетях становятся все более популярными. </w:t>
      </w:r>
      <w:proofErr w:type="spellStart"/>
      <w:r>
        <w:t>Видеореклама</w:t>
      </w:r>
      <w:proofErr w:type="spellEnd"/>
      <w:r>
        <w:t xml:space="preserve"> предоставляет более широкие возможности для рассказа истории бренда и создания эм</w:t>
      </w:r>
      <w:r>
        <w:t>оциональной связи с аудиторией.</w:t>
      </w:r>
    </w:p>
    <w:p w:rsidR="009A6AC4" w:rsidRDefault="009A6AC4" w:rsidP="009A6AC4">
      <w:r>
        <w:t>Таким образом, мобильная реклама продолжает развиваться и адаптироваться к изменяющимся условиям и потребностям рынка. Эффективность мобильной рекламы и ее способность достигать целевой аудитории делают ее важным элементом в маркетинговых стратегиях компаний.</w:t>
      </w:r>
    </w:p>
    <w:p w:rsidR="009A6AC4" w:rsidRPr="009A6AC4" w:rsidRDefault="009A6AC4" w:rsidP="009A6AC4">
      <w:r>
        <w:t>В заключение, мобильная реклама играет важную роль в современной рекламной индустрии. Ее эффективность и персонализация делают ее привлекательным инструментом для достижения аудитории. Тенденции в мобильной рекламе связаны с развитием технологий и стремлением к улучшению пользовательского опыта. Однако рекламодатели также должны учитывать вызовы и соблюдать стандарты безопасности и этики для успешного взаимодействия с аудиторией на мобильных устройствах.</w:t>
      </w:r>
      <w:bookmarkEnd w:id="0"/>
    </w:p>
    <w:sectPr w:rsidR="009A6AC4" w:rsidRPr="009A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94"/>
    <w:rsid w:val="006E3B94"/>
    <w:rsid w:val="009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DEE4"/>
  <w15:chartTrackingRefBased/>
  <w15:docId w15:val="{8BAE8769-28F6-46BE-B4ED-C4204FCA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2024-01-05T09:33:00Z</dcterms:created>
  <dcterms:modified xsi:type="dcterms:W3CDTF">2024-01-05T09:35:00Z</dcterms:modified>
</cp:coreProperties>
</file>