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FA" w:rsidRDefault="00802FCE" w:rsidP="00802FCE">
      <w:pPr>
        <w:pStyle w:val="1"/>
        <w:jc w:val="center"/>
      </w:pPr>
      <w:r w:rsidRPr="00802FCE">
        <w:t>Реклама и дети</w:t>
      </w:r>
      <w:r>
        <w:t>:</w:t>
      </w:r>
      <w:r w:rsidRPr="00802FCE">
        <w:t xml:space="preserve"> этические и правовые аспекты</w:t>
      </w:r>
    </w:p>
    <w:p w:rsidR="00802FCE" w:rsidRDefault="00802FCE" w:rsidP="00802FCE"/>
    <w:p w:rsidR="00802FCE" w:rsidRDefault="00802FCE" w:rsidP="00802FCE">
      <w:bookmarkStart w:id="0" w:name="_GoBack"/>
      <w:r>
        <w:t>Реклама является неотъемлемой частью современного мира, и она оказывает влияние на всех членов общества, включая детей. Однако реклама, нацеленная на детей, вызывает особые этические и правовые вопросы, поскольку дети могут быть более уязвимыми и менее способными критически</w:t>
      </w:r>
      <w:r>
        <w:t xml:space="preserve"> оценивать рекламные сообщения.</w:t>
      </w:r>
    </w:p>
    <w:p w:rsidR="00802FCE" w:rsidRDefault="00802FCE" w:rsidP="00802FCE">
      <w:r>
        <w:t xml:space="preserve">Одним из важных этических аспектов рекламы, направленной на детей, является вопрос о справедливости и честности. Рекламодатели должны предоставлять точную и объективную информацию о продукте или услуге, не вводя детей в заблуждение. Важно избегать </w:t>
      </w:r>
      <w:proofErr w:type="spellStart"/>
      <w:r>
        <w:t>манипулятивных</w:t>
      </w:r>
      <w:proofErr w:type="spellEnd"/>
      <w:r>
        <w:t xml:space="preserve"> приемов, которые могут влиять н</w:t>
      </w:r>
      <w:r>
        <w:t>а решения детей и их родителей.</w:t>
      </w:r>
    </w:p>
    <w:p w:rsidR="00802FCE" w:rsidRDefault="00802FCE" w:rsidP="00802FCE">
      <w:r>
        <w:t xml:space="preserve">Еще одним этическим вопросом является использование детской аудитории для продвижения товаров, которые могут быть вредными для здоровья детей, таких как </w:t>
      </w:r>
      <w:proofErr w:type="spellStart"/>
      <w:r>
        <w:t>ненутриционные</w:t>
      </w:r>
      <w:proofErr w:type="spellEnd"/>
      <w:r>
        <w:t xml:space="preserve"> продукты или товары, связанные с насилием. Рекламодатели и рекламные агентства должны соблюдать кодексы этики и учитывать</w:t>
      </w:r>
      <w:r>
        <w:t xml:space="preserve"> интересы и благополучие детей.</w:t>
      </w:r>
    </w:p>
    <w:p w:rsidR="00802FCE" w:rsidRDefault="00802FCE" w:rsidP="00802FCE">
      <w:r>
        <w:t>С правовой точки зрения, многие страны имеют законы и нормативные акты, регулирующие рекламу, нацеленную на детей. Эти законы могут ограничивать рекламу определенных товаров, устанавливать правила и ограничения для времени и места показа рекламы, а также требовать явного о</w:t>
      </w:r>
      <w:r>
        <w:t>бозначения рекламных сообщений.</w:t>
      </w:r>
    </w:p>
    <w:p w:rsidR="00802FCE" w:rsidRDefault="00802FCE" w:rsidP="00802FCE">
      <w:r>
        <w:t xml:space="preserve">Однако с развитием цифровых медиа и интернета, стали возникать новые вызовы и проблемы в области рекламы, нацеленной на детей. Онлайн-реклама, включая рекламу в социальных сетях и </w:t>
      </w:r>
      <w:proofErr w:type="spellStart"/>
      <w:r>
        <w:t>видеоплатформах</w:t>
      </w:r>
      <w:proofErr w:type="spellEnd"/>
      <w:r>
        <w:t>, может быть более сложной для регулирования и контроля.</w:t>
      </w:r>
    </w:p>
    <w:p w:rsidR="00802FCE" w:rsidRDefault="00802FCE" w:rsidP="00802FCE">
      <w:r>
        <w:t>С одной стороны, реклама может иметь положительное воздействие на детей, обучая им навыкам критического мышления и позволяя им узнавать о разных продуктах и услугах. Она также может быть образовательной и информативной, способствуя развитию знаний и интересов детей. Кроме того, реклама может быть развлекательной и вдохновляющей, создавая положительные ассо</w:t>
      </w:r>
      <w:r>
        <w:t>циации с брендами и продуктами.</w:t>
      </w:r>
    </w:p>
    <w:p w:rsidR="00802FCE" w:rsidRDefault="00802FCE" w:rsidP="00802FCE">
      <w:r>
        <w:t>С другой стороны, негативное воздействие рекламы на детей также имеет место быть. Дети могут подвергаться воздействию рекламы, которая сосредотачивается на потребительской ненасытности, прививая им неправильные ценности и убеждения. Они могут быть подвержены давлению на покупку товаров, которые они не нуждаются, или товаров, которые могут быть вредными для их здоровь</w:t>
      </w:r>
      <w:r>
        <w:t>я и развития.</w:t>
      </w:r>
    </w:p>
    <w:p w:rsidR="00802FCE" w:rsidRDefault="00802FCE" w:rsidP="00802FCE">
      <w:r>
        <w:t>Чтобы справиться с этими этическими и правовыми вызовами, необходимо более строго регулировать рекламу, нацеленную на детей, и обеспечивать соблюдение нормативных актов и кодексов этики. Важно также обеспечивать образование и информирование детей о роли и воздействии рекламы, чтобы они могли развивать навыки критического мышления</w:t>
      </w:r>
      <w:r>
        <w:t xml:space="preserve"> и осознанного </w:t>
      </w:r>
      <w:proofErr w:type="spellStart"/>
      <w:r>
        <w:t>потребительства</w:t>
      </w:r>
      <w:proofErr w:type="spellEnd"/>
      <w:r>
        <w:t>.</w:t>
      </w:r>
    </w:p>
    <w:p w:rsidR="00802FCE" w:rsidRDefault="00802FCE" w:rsidP="00802FCE">
      <w:r>
        <w:t>В современном мире, где дети все более активно участвуют в цифровой среде, необходимо также обращать внимание на регулирование онлайн-рекламы и защиту данных детей в интернете. Эффективная защита интересов детей требует сотрудничества родителей, образовательных учреждений, ре</w:t>
      </w:r>
      <w:r>
        <w:t>гуляторов и рекламных компаний.</w:t>
      </w:r>
    </w:p>
    <w:p w:rsidR="00802FCE" w:rsidRDefault="00802FCE" w:rsidP="00802FCE">
      <w:r>
        <w:t xml:space="preserve">В итоге, реклама и дети - это сложная и важная тема, требующая баланса между коммерческими интересами и защитой прав и благополучия детей. Эффективное регулирование и образование </w:t>
      </w:r>
      <w:r>
        <w:lastRenderedPageBreak/>
        <w:t>играют важную роль в обеспечении этичного и ответственного воздействия рекламы на младшее поколение.</w:t>
      </w:r>
    </w:p>
    <w:p w:rsidR="00802FCE" w:rsidRPr="00802FCE" w:rsidRDefault="00802FCE" w:rsidP="00802FCE">
      <w:r>
        <w:t>В заключение, реклама, нацеленная на детей, поднимает важные этические и правовые вопросы. Она должна быть справедливой, честной и соответствовать интересам и благополучию детей. Регулирование и контроль рекламы для детей играют важную роль в защите их прав и интересов в мире рекламы.</w:t>
      </w:r>
      <w:bookmarkEnd w:id="0"/>
    </w:p>
    <w:sectPr w:rsidR="00802FCE" w:rsidRPr="0080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A"/>
    <w:rsid w:val="00802FCE"/>
    <w:rsid w:val="009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9427"/>
  <w15:chartTrackingRefBased/>
  <w15:docId w15:val="{E63D7B0B-9DF9-41F2-8A3A-772A2873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2024-01-05T09:47:00Z</dcterms:created>
  <dcterms:modified xsi:type="dcterms:W3CDTF">2024-01-05T09:48:00Z</dcterms:modified>
</cp:coreProperties>
</file>