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05B" w:rsidRDefault="003F39F6" w:rsidP="003F39F6">
      <w:pPr>
        <w:pStyle w:val="1"/>
        <w:jc w:val="center"/>
      </w:pPr>
      <w:r w:rsidRPr="003F39F6">
        <w:t>Реклама и политика</w:t>
      </w:r>
      <w:r>
        <w:t>:</w:t>
      </w:r>
      <w:r w:rsidRPr="003F39F6">
        <w:t xml:space="preserve"> влияние и эффективность</w:t>
      </w:r>
    </w:p>
    <w:p w:rsidR="003F39F6" w:rsidRDefault="003F39F6" w:rsidP="003F39F6"/>
    <w:p w:rsidR="003F39F6" w:rsidRDefault="003F39F6" w:rsidP="003F39F6">
      <w:bookmarkStart w:id="0" w:name="_GoBack"/>
      <w:r>
        <w:t>Реклама и политика тесно связаны, и их взаимодействие имеет значительное влияние на общество и выборы. Реклама играет важную роль в политических кампаниях, позволяя кандидатам и партиям донести свое послание до избирателей. Она может воздействовать на мнения и предпочтения избирателей, формировать образ кандидата и подчеркиват</w:t>
      </w:r>
      <w:r>
        <w:t>ь важные аспекты его программы.</w:t>
      </w:r>
    </w:p>
    <w:p w:rsidR="003F39F6" w:rsidRDefault="003F39F6" w:rsidP="003F39F6">
      <w:r>
        <w:t>Одним из ключевых аспектов влияния рекламы на политику является создание образа. Рекламные кампании могут акцентировать внимание на определенных чертах личности кандидата, делая его более привлекательным для избирателей. Также реклама может помочь скорректировать негативное восприятие кандидата или подчеркнуть</w:t>
      </w:r>
      <w:r>
        <w:t xml:space="preserve"> его достижения и квалификацию.</w:t>
      </w:r>
    </w:p>
    <w:p w:rsidR="003F39F6" w:rsidRDefault="003F39F6" w:rsidP="003F39F6">
      <w:r>
        <w:t>Рекламные кампании также могут воздействовать на эмоциональный аспект выборов. Используя эмоциональные обращения и вызывая симпатии или негодование, политические рекламы могут мотивировать избирателей проголосовать за определенного кандидата или поддержать оп</w:t>
      </w:r>
      <w:r>
        <w:t>ределенную политическую партию.</w:t>
      </w:r>
    </w:p>
    <w:p w:rsidR="003F39F6" w:rsidRDefault="003F39F6" w:rsidP="003F39F6">
      <w:r>
        <w:t>Однако, несмотря на важность рекламы в политике, ее эффективность часто остается предметом дебатов. Многие избиратели становятся все более критичными к рекламным приемам и чувствуют, что им предоставляется недостаточно объективной информации. Это может привести к снижению доверия к политическим рекламным ка</w:t>
      </w:r>
      <w:r>
        <w:t>мпаниям и даже к их отторжению.</w:t>
      </w:r>
    </w:p>
    <w:p w:rsidR="003F39F6" w:rsidRDefault="003F39F6" w:rsidP="003F39F6">
      <w:r>
        <w:t xml:space="preserve">С развитием цифровых технологий и социальных сетей, реклама в политике приобретает новые формы. Онлайн-реклама, </w:t>
      </w:r>
      <w:proofErr w:type="spellStart"/>
      <w:r>
        <w:t>микротаргетинг</w:t>
      </w:r>
      <w:proofErr w:type="spellEnd"/>
      <w:r>
        <w:t xml:space="preserve"> и использование данных о потребителях позволяют более точно нацеливать рекламные сообщения на конкретные группы избирателей. Это поднимает вопросы о приватности данных и возможности манипуляции информацией.</w:t>
      </w:r>
    </w:p>
    <w:p w:rsidR="003F39F6" w:rsidRDefault="003F39F6" w:rsidP="003F39F6">
      <w:r>
        <w:t>Следует также отметить, что реклама в политике может быть</w:t>
      </w:r>
      <w:r>
        <w:t>,</w:t>
      </w:r>
      <w:r>
        <w:t xml:space="preserve"> как положительной, так и негативной. Положительная реклама нацелена на подчеркивание достоинств кандидата и его программы, в то время как негативная реклама ставит целью демонстрацию недостатков или негативных сторон оппонента. Обе стратегии имеют свои преимущества и недостатки, и их использование зависит от конкретных целей и</w:t>
      </w:r>
      <w:r>
        <w:t xml:space="preserve"> тактики политической кампании.</w:t>
      </w:r>
    </w:p>
    <w:p w:rsidR="003F39F6" w:rsidRDefault="003F39F6" w:rsidP="003F39F6">
      <w:r>
        <w:t>Важным аспектом влияния рекламы на политику является ее финансирование. Расходы на рекламу в политических кампаниях могут быть огромными, и это вызывает вопросы о прозрачности и честности финансирования. Регулирование расходов на политическую рекламу становится важным аспектом для обеспечения честных выборов и предотвращ</w:t>
      </w:r>
      <w:r>
        <w:t>ения влияния богатых интересов.</w:t>
      </w:r>
    </w:p>
    <w:p w:rsidR="003F39F6" w:rsidRDefault="003F39F6" w:rsidP="003F39F6">
      <w:r>
        <w:t>Кроме того, с развитием социальных сетей и цифровых медиа, появляются новые вызовы и возможности для рекламы в политике. Тенденция к фильтрации информации и алгоритмическому отбору контента поднимает вопросы о цензуре и манипуляции общественным мнением через алгоритмы. Это подчеркивает важность обеспечения свободы слова и доступности объективной инф</w:t>
      </w:r>
      <w:r>
        <w:t>ормации в политической рекламе.</w:t>
      </w:r>
    </w:p>
    <w:p w:rsidR="003F39F6" w:rsidRDefault="003F39F6" w:rsidP="003F39F6">
      <w:r>
        <w:t>Наконец, влияние рекламы в политике часто оценивается после выборов, и его результаты могут быть разнообразными. Результаты могут зависеть от множества факторов, включая общественное настроение, конкурентную среду, и другие факторы, которые могут усложнить анализ эффективности политической рекламы.</w:t>
      </w:r>
    </w:p>
    <w:p w:rsidR="003F39F6" w:rsidRDefault="003F39F6" w:rsidP="003F39F6">
      <w:r>
        <w:lastRenderedPageBreak/>
        <w:t>Все эти аспекты подчеркивают сложность взаимодействия рекламы и политики, и важность баланса между свободой выражения и необходимостью обеспечить честные и справедливые выборы. Реклама в политике останется актуальной и живой темой для обсуждения и исследования в будущем.</w:t>
      </w:r>
    </w:p>
    <w:p w:rsidR="003F39F6" w:rsidRPr="003F39F6" w:rsidRDefault="003F39F6" w:rsidP="003F39F6">
      <w:r>
        <w:t>В заключение, реклама и политика имеют сложные и важные взаимосвязи. Реклама играет значительную роль в формировании образа кандидатов и воздействии на избирателей, но ее эффективность может зависеть от контекста и восприятия аудитории. Эти аспекты рекламы в политике будут продолжать оставаться актуальными и подвергаться обсуждению в условиях изменяющегося политического и медиа-ландшафта.</w:t>
      </w:r>
      <w:bookmarkEnd w:id="0"/>
    </w:p>
    <w:sectPr w:rsidR="003F39F6" w:rsidRPr="003F3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5B"/>
    <w:rsid w:val="0010705B"/>
    <w:rsid w:val="003F3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5099"/>
  <w15:chartTrackingRefBased/>
  <w15:docId w15:val="{E2AE3F7D-B3DA-480B-842B-EBA6FC20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F39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39F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2024-01-05T10:19:00Z</dcterms:created>
  <dcterms:modified xsi:type="dcterms:W3CDTF">2024-01-05T10:21:00Z</dcterms:modified>
</cp:coreProperties>
</file>