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FF" w:rsidRDefault="000E7347" w:rsidP="000E7347">
      <w:pPr>
        <w:pStyle w:val="1"/>
        <w:jc w:val="center"/>
      </w:pPr>
      <w:r w:rsidRPr="000E7347">
        <w:t>Реклама в приложениях</w:t>
      </w:r>
      <w:r>
        <w:t>:</w:t>
      </w:r>
      <w:r w:rsidRPr="000E7347">
        <w:t xml:space="preserve"> механизмы и результаты</w:t>
      </w:r>
    </w:p>
    <w:p w:rsidR="000E7347" w:rsidRDefault="000E7347" w:rsidP="000E7347"/>
    <w:p w:rsidR="000E7347" w:rsidRDefault="000E7347" w:rsidP="000E7347">
      <w:bookmarkStart w:id="0" w:name="_GoBack"/>
      <w:r>
        <w:t>Реклама в мобильных приложениях стала одним из наиболее распространенных способов монетизации для разработчиков и платформ. Этот вид рекламы предоставляет уникальные механизмы и возможности для достижения целевой аудитории, а также может оказать существенное влияние на пользовательск</w:t>
      </w:r>
      <w:r>
        <w:t>ий опыт и доходы разработчиков.</w:t>
      </w:r>
    </w:p>
    <w:p w:rsidR="000E7347" w:rsidRDefault="000E7347" w:rsidP="000E7347">
      <w:r>
        <w:t>Одним из наиболее распространенных механизмов рекламы в приложениях является встроенная реклама. Это может быть показ рекламных баннеров, видеороликов или интерактивных объявлений внутри приложения. Встроенная реклама интегрируется органично в пользовательский интерфейс приложения и может быть размещена на разных экранах или в процессе выполнения опред</w:t>
      </w:r>
      <w:r>
        <w:t>еленных действий пользователей.</w:t>
      </w:r>
    </w:p>
    <w:p w:rsidR="000E7347" w:rsidRDefault="000E7347" w:rsidP="000E7347">
      <w:r>
        <w:t>Еще одним механизмом является вознаграждаемая реклама. В этом случае пользователи могут получать какие-либо бонусы, игровые ресурсы, или другие преимущества в обмен на просмотр рекламных роликов или выполнение определенных задач. Этот вид рекламы может стимулировать активное участие пользоват</w:t>
      </w:r>
      <w:r>
        <w:t>елей и увеличить вовлеченность.</w:t>
      </w:r>
    </w:p>
    <w:p w:rsidR="000E7347" w:rsidRDefault="000E7347" w:rsidP="000E7347">
      <w:r>
        <w:t xml:space="preserve">Кроме того, многие приложения используют </w:t>
      </w:r>
      <w:proofErr w:type="spellStart"/>
      <w:r>
        <w:t>таргетированную</w:t>
      </w:r>
      <w:proofErr w:type="spellEnd"/>
      <w:r>
        <w:t xml:space="preserve"> рекламу, основанную на данных о пользователях. Это позволяет показывать объявления, которые более соответствуют интересам и предпочтениям каждого конкретного пользователя. Такой подход повышает вероятность привлечен</w:t>
      </w:r>
      <w:r>
        <w:t>ия и взаимодействия с рекламой.</w:t>
      </w:r>
    </w:p>
    <w:p w:rsidR="000E7347" w:rsidRDefault="000E7347" w:rsidP="000E7347">
      <w:r>
        <w:t xml:space="preserve">Реклама в приложениях может иметь значительные результаты для разработчиков и рекламодателей. Она позволяет </w:t>
      </w:r>
      <w:proofErr w:type="spellStart"/>
      <w:r>
        <w:t>монетизировать</w:t>
      </w:r>
      <w:proofErr w:type="spellEnd"/>
      <w:r>
        <w:t xml:space="preserve"> приложение и генерировать дополнительные доходы. Рекламодатели, в свою очередь, могут достигать целевой аудитории с высокой степенью точности и отслеживать эффектив</w:t>
      </w:r>
      <w:r>
        <w:t>ность своих рекламных кампаний.</w:t>
      </w:r>
    </w:p>
    <w:p w:rsidR="000E7347" w:rsidRDefault="000E7347" w:rsidP="000E7347">
      <w:r>
        <w:t>Однако, реклама в приложениях также может вызывать негативные реакции у пользователей, особенно если она воспринимается как навязчивая или мешает нормальному использованию приложения. Поэтому важно соблюдать баланс между монетизацией и пользовательским опытом.</w:t>
      </w:r>
    </w:p>
    <w:p w:rsidR="000E7347" w:rsidRDefault="000E7347" w:rsidP="000E7347">
      <w:r>
        <w:t>Кроме того, эффективность рекламы в приложениях зависит от различных факторов, таких как целевая аудитория, контент приложения, время и местоположение размещения рекламы. Понимание предпочтений и потребностей пользователей является ключевым фактором для создания релеван</w:t>
      </w:r>
      <w:r>
        <w:t>тной и привлекательной рекламы.</w:t>
      </w:r>
    </w:p>
    <w:p w:rsidR="000E7347" w:rsidRDefault="000E7347" w:rsidP="000E7347">
      <w:r>
        <w:t>С развитием технологий и аналитики, рекламодатели могут более точно оценивать эффективность своих рекламных кампаний и оптимизировать их в реальном времени. Это позволяет улучшать результаты и увеличива</w:t>
      </w:r>
      <w:r>
        <w:t>ть вовлеченность пользователей.</w:t>
      </w:r>
    </w:p>
    <w:p w:rsidR="000E7347" w:rsidRDefault="000E7347" w:rsidP="000E7347">
      <w:r>
        <w:t>Исследования и данные показывают, что реклама в приложениях может быть очень успешной, особенно если она интегрирована органично и предоставляет дополнительную ценность для пользователей. Однако для достижения положительных результатов необходимо учитывать разнообразные факторы и постоянно адаптировать стратегии рекламы к изменяющимся условиям и ожиданиям аудитории.</w:t>
      </w:r>
    </w:p>
    <w:p w:rsidR="000E7347" w:rsidRPr="000E7347" w:rsidRDefault="000E7347" w:rsidP="000E7347">
      <w:r>
        <w:t xml:space="preserve">В заключение, реклама в мобильных приложениях предоставляет разнообразные механизмы и результаты как для разработчиков, так и для рекламодателей. Ее влияние на пользовательский опыт и доходы может быть значительным, и правильное использование этого инструмента может </w:t>
      </w:r>
      <w:r>
        <w:lastRenderedPageBreak/>
        <w:t>оказать положительное воздействие на всех сторонах – пользователей, разработчиков и рекламодателей.</w:t>
      </w:r>
      <w:bookmarkEnd w:id="0"/>
    </w:p>
    <w:sectPr w:rsidR="000E7347" w:rsidRPr="000E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FF"/>
    <w:rsid w:val="000E7347"/>
    <w:rsid w:val="00BA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99E7"/>
  <w15:chartTrackingRefBased/>
  <w15:docId w15:val="{C3E8C6EA-C38A-4FEE-A98B-242DC724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7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3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2024-01-05T10:22:00Z</dcterms:created>
  <dcterms:modified xsi:type="dcterms:W3CDTF">2024-01-05T10:24:00Z</dcterms:modified>
</cp:coreProperties>
</file>