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13E" w:rsidRDefault="008E3E26" w:rsidP="008E3E26">
      <w:pPr>
        <w:pStyle w:val="1"/>
        <w:jc w:val="center"/>
      </w:pPr>
      <w:r w:rsidRPr="008E3E26">
        <w:t>Тайный маркетинг</w:t>
      </w:r>
      <w:r>
        <w:t>:</w:t>
      </w:r>
      <w:r w:rsidRPr="008E3E26">
        <w:t xml:space="preserve"> скрытые рекламные стратегии</w:t>
      </w:r>
    </w:p>
    <w:p w:rsidR="008E3E26" w:rsidRDefault="008E3E26" w:rsidP="008E3E26"/>
    <w:p w:rsidR="008E3E26" w:rsidRDefault="008E3E26" w:rsidP="008E3E26">
      <w:bookmarkStart w:id="0" w:name="_GoBack"/>
      <w:r>
        <w:t>Тайный маркетинг, также известный как "скрытая реклама" или "</w:t>
      </w:r>
      <w:proofErr w:type="spellStart"/>
      <w:r>
        <w:t>стелс</w:t>
      </w:r>
      <w:proofErr w:type="spellEnd"/>
      <w:r>
        <w:t>-маркетинг", представляет собой маркетинговую стратегию, при которой рекламные сообщения интегрируются в контент или среду, где они могут быть менее заметными или даже незаметными для потребителей. Эта форма рекламы стремится создать ощущение, что сообщение несет информацию от независимого и объективного ис</w:t>
      </w:r>
      <w:r>
        <w:t>точника, а не от рекламодателя.</w:t>
      </w:r>
    </w:p>
    <w:p w:rsidR="008E3E26" w:rsidRDefault="008E3E26" w:rsidP="008E3E26">
      <w:r>
        <w:t>Одним из примеров тайного маркетинга является размещение продуктов в фильмах и телесериалах. Бренды могут заплатить за то, чтобы их продукты были включены в сценарий или сцены фильма, где они будут непроизвольно привлекать внимание зрителей. Это может создать позитивное восприятие продукт</w:t>
      </w:r>
      <w:r>
        <w:t>а и увеличить его узнаваемость.</w:t>
      </w:r>
    </w:p>
    <w:p w:rsidR="008E3E26" w:rsidRDefault="008E3E26" w:rsidP="008E3E26">
      <w:r>
        <w:t xml:space="preserve">Другим примером является использование </w:t>
      </w:r>
      <w:proofErr w:type="spellStart"/>
      <w:r>
        <w:t>блогеров</w:t>
      </w:r>
      <w:proofErr w:type="spellEnd"/>
      <w:r>
        <w:t xml:space="preserve"> и </w:t>
      </w:r>
      <w:proofErr w:type="spellStart"/>
      <w:r>
        <w:t>инфлюэнсеров</w:t>
      </w:r>
      <w:proofErr w:type="spellEnd"/>
      <w:r>
        <w:t xml:space="preserve"> для продвижения продуктов. </w:t>
      </w:r>
      <w:proofErr w:type="spellStart"/>
      <w:r>
        <w:t>Инфлюэнсеры</w:t>
      </w:r>
      <w:proofErr w:type="spellEnd"/>
      <w:r>
        <w:t xml:space="preserve"> могут рассказывать о продуктах или услугах в своих </w:t>
      </w:r>
      <w:proofErr w:type="spellStart"/>
      <w:r>
        <w:t>контентах</w:t>
      </w:r>
      <w:proofErr w:type="spellEnd"/>
      <w:r>
        <w:t xml:space="preserve">, кажется, что они делают это на свой страх и риск, в то время как на самом деле это часть рекламной кампании. Потребители могут доверять мнению </w:t>
      </w:r>
      <w:proofErr w:type="spellStart"/>
      <w:r>
        <w:t>инфлюэнсеров</w:t>
      </w:r>
      <w:proofErr w:type="spellEnd"/>
      <w:r>
        <w:t xml:space="preserve"> и воспринимать реко</w:t>
      </w:r>
      <w:r>
        <w:t>мендации как более объективные.</w:t>
      </w:r>
    </w:p>
    <w:p w:rsidR="008E3E26" w:rsidRDefault="008E3E26" w:rsidP="008E3E26">
      <w:r>
        <w:t xml:space="preserve">Тайный маркетинг также может включать в себя создание </w:t>
      </w:r>
      <w:proofErr w:type="spellStart"/>
      <w:r>
        <w:t>фейковых</w:t>
      </w:r>
      <w:proofErr w:type="spellEnd"/>
      <w:r>
        <w:t xml:space="preserve"> обзоров, комментариев или обсуждений на онлайн-платформах. Рекламодатели могут нанимать людей или использовать ботов для создания положительных отзывов о своих продуктах или услугах, что может ввести потребителей в заблуждение относительно реальных отзывов и рейтинго</w:t>
      </w:r>
      <w:r>
        <w:t>в.</w:t>
      </w:r>
    </w:p>
    <w:p w:rsidR="008E3E26" w:rsidRDefault="008E3E26" w:rsidP="008E3E26">
      <w:r>
        <w:t>Скрытые рекламные стратегии вызывают вопросы этики и прозрачности. Потребители имеют право знать, когда им предоставляется рекламное сообщение, чтобы они могли принимать информацию с учетом контекста. Тайный маркетинг может подорвать доверие потребителей, если они узнают, что им был</w:t>
      </w:r>
      <w:r>
        <w:t>а представлена скрытая реклама.</w:t>
      </w:r>
    </w:p>
    <w:p w:rsidR="008E3E26" w:rsidRDefault="008E3E26" w:rsidP="008E3E26">
      <w:r>
        <w:t>В итоге, тайный маркетинг является интересным и эффективным методом продвижения продуктов и услуг, но он также поднимает важные вопросы о честности и прозрачности в рекламной индустрии. Рекламодатели и рекламные агентства должны внимательно взвешивать плюсы и минусы таких стратегий и стремиться к соблюдению высоких стандартов этики и ответственности.</w:t>
      </w:r>
    </w:p>
    <w:p w:rsidR="008E3E26" w:rsidRDefault="008E3E26" w:rsidP="008E3E26">
      <w:r>
        <w:t>Дополнительно следует отметить, что тайный маркетинг может быть особенно эффективным в сфере социальных медиа, где легко создавать и распространять содержание, кажущееся органическим и независимым. Интернет и социальные сети предоставляют возможность быстро распространять скрытые рекламные сообщения че</w:t>
      </w:r>
      <w:r>
        <w:t>рез широкий круг пользователей.</w:t>
      </w:r>
    </w:p>
    <w:p w:rsidR="008E3E26" w:rsidRDefault="008E3E26" w:rsidP="008E3E26">
      <w:r>
        <w:t>Однако использование тайного маркетинга может быть рискованным. Если потребители обнаружат, что они были обмануты или манипулированы, это может привести к негативным реакциям и даже к ущербу репутации бренда. Поэтому важно, чтобы рекламодатели и маркетологи придерживались прозрачности и честнос</w:t>
      </w:r>
      <w:r>
        <w:t>ти в своих рекламных практиках.</w:t>
      </w:r>
    </w:p>
    <w:p w:rsidR="008E3E26" w:rsidRDefault="008E3E26" w:rsidP="008E3E26">
      <w:r>
        <w:t>Также стоит отметить, что законодательство в разных странах может регулировать использование тайного маркетинга и требовать от рекламодателей дополнительной прозрачности в отношении рекламных сообщений. Нарушение законодательства может повлечь за собой юридич</w:t>
      </w:r>
      <w:r>
        <w:t>еские последствия для компаний.</w:t>
      </w:r>
    </w:p>
    <w:p w:rsidR="008E3E26" w:rsidRPr="008E3E26" w:rsidRDefault="008E3E26" w:rsidP="008E3E26">
      <w:r>
        <w:t xml:space="preserve">В конечном итоге, тайный маркетинг представляет собой сложный вопрос, который требует баланса между желанием привлечь внимание потребителей и не нарушить их доверие. </w:t>
      </w:r>
      <w:r>
        <w:lastRenderedPageBreak/>
        <w:t>Рекламодатели должны тщательно разрабатывать свои стратегии и учитывать этические и юридические аспекты, чтобы создавать рекламу, которая будет не только эффективной, но и честной перед своей аудиторией.</w:t>
      </w:r>
      <w:bookmarkEnd w:id="0"/>
    </w:p>
    <w:sectPr w:rsidR="008E3E26" w:rsidRPr="008E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3E"/>
    <w:rsid w:val="008E3E26"/>
    <w:rsid w:val="00D1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5AF3"/>
  <w15:chartTrackingRefBased/>
  <w15:docId w15:val="{7DCE7165-17B0-4E11-8798-147AA58D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3E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E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2024-01-05T17:05:00Z</dcterms:created>
  <dcterms:modified xsi:type="dcterms:W3CDTF">2024-01-05T17:05:00Z</dcterms:modified>
</cp:coreProperties>
</file>