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CF" w:rsidRDefault="00016D2A" w:rsidP="00016D2A">
      <w:pPr>
        <w:pStyle w:val="1"/>
        <w:jc w:val="center"/>
      </w:pPr>
      <w:r w:rsidRPr="00016D2A">
        <w:t>Влияние рекламы на потребительское поведение</w:t>
      </w:r>
    </w:p>
    <w:p w:rsidR="00016D2A" w:rsidRDefault="00016D2A" w:rsidP="00016D2A"/>
    <w:p w:rsidR="00016D2A" w:rsidRDefault="00016D2A" w:rsidP="00016D2A">
      <w:bookmarkStart w:id="0" w:name="_GoBack"/>
      <w:r>
        <w:t>Влияние рекламы на потребительское поведение является одной из ключевых тем в современной маркетинговой и психологической науке. Реклама оказывает значительное воздействие на то, как потребители воспринимают продукты и услуги, принимают решения о покупках и формируют свои предпочтения. Этот процесс включает в себя различные аспекты и механизм</w:t>
      </w:r>
      <w:r>
        <w:t>ы, которые следует рассмотреть.</w:t>
      </w:r>
    </w:p>
    <w:p w:rsidR="00016D2A" w:rsidRDefault="00016D2A" w:rsidP="00016D2A">
      <w:r>
        <w:t xml:space="preserve">Во-первых, реклама создает осведомленность о продукте или услуге. Она информирует потребителей о существовании продукта, его характеристиках, возможных преимуществах и способах использования. Реклама может рассказывать о новых продуктах на рынке или обновленных версиях существующих, что помогает потребителям </w:t>
      </w:r>
      <w:r>
        <w:t>быть в курсе новых предложений.</w:t>
      </w:r>
    </w:p>
    <w:p w:rsidR="00016D2A" w:rsidRDefault="00016D2A" w:rsidP="00016D2A">
      <w:r>
        <w:t xml:space="preserve">Далее, реклама формирует восприятие бренда. Она может создавать уникальный облик и имидж продукта, делая его более привлекательным для целевой аудитории. </w:t>
      </w:r>
      <w:proofErr w:type="spellStart"/>
      <w:r>
        <w:t>Брендирование</w:t>
      </w:r>
      <w:proofErr w:type="spellEnd"/>
      <w:r>
        <w:t xml:space="preserve"> и маркетинговые сообщения могут создать определенные ассоциации и чувства у потребителей, что </w:t>
      </w:r>
      <w:r>
        <w:t>влияет на их решение о покупке.</w:t>
      </w:r>
    </w:p>
    <w:p w:rsidR="00016D2A" w:rsidRDefault="00016D2A" w:rsidP="00016D2A">
      <w:r>
        <w:t>Реклама также может воздействовать на эмоции и чувства потребителей. Эмоциональная реклама, использующая разные тонкие приемы, может вызвать у потребителей положительные или негативные эмоции, что в свою очередь может повлиять на их решение о покупке. Например, реклама может вызвать чувство восторга, счастья, страха или даже ностальгии, что может усил</w:t>
      </w:r>
      <w:r>
        <w:t>ить привлекательность продукта.</w:t>
      </w:r>
    </w:p>
    <w:p w:rsidR="00016D2A" w:rsidRDefault="00016D2A" w:rsidP="00016D2A">
      <w:r>
        <w:t>Кроме того, реклама может использовать психологические механизмы воздействия на потребителей. Она может создавать ощущение срочности или ограниченности предложения, манипулировать ценностями и социальными нормами, а также предоставлять социальные доказательства успешности продукта. Эти приемы могут ускорить процесс принятия решения о покупке.</w:t>
      </w:r>
    </w:p>
    <w:p w:rsidR="00016D2A" w:rsidRDefault="00016D2A" w:rsidP="00016D2A">
      <w:r>
        <w:t xml:space="preserve">Дополнительно стоит подчеркнуть, что в современном мире реклама проникает во множество сфер жизни потребителей. Она присутствует на телевидении, радио, в интернете, на улицах и в общественных местах. Это создает постоянный поток информации, который может оказывать непрерывное воздействие </w:t>
      </w:r>
      <w:r>
        <w:t xml:space="preserve">на сознание и поведение людей. </w:t>
      </w:r>
    </w:p>
    <w:p w:rsidR="00016D2A" w:rsidRDefault="00016D2A" w:rsidP="00016D2A">
      <w:r>
        <w:t>Рекламные сообщения могут быть также направлены на формирование потребительских потребностей и желаний, а иногда даже создавать искусственные потребности. Это может привести к потреблению и покупкам, которые не всегда соответствуют реальным потребностям, что в свою очередь может повысить уровень потребительского долга и влиять на фин</w:t>
      </w:r>
      <w:r>
        <w:t>ансовое положение потребителей.</w:t>
      </w:r>
    </w:p>
    <w:p w:rsidR="00016D2A" w:rsidRDefault="00016D2A" w:rsidP="00016D2A">
      <w:r>
        <w:t>Важным аспектом влияния рекламы на потребительское поведение является ее социокультурный контекст. Рекламные кампании могут отражать и формировать социальные нормы, стереотипы и ценности. Они могут воздействовать на восприятие различных групп населения, включая пол, возраст, расу и т. д., что создает дополнительные аспекты вл</w:t>
      </w:r>
      <w:r>
        <w:t>ияния на социокультурную среду.</w:t>
      </w:r>
    </w:p>
    <w:p w:rsidR="00016D2A" w:rsidRDefault="00016D2A" w:rsidP="00016D2A">
      <w:r>
        <w:t xml:space="preserve">Наконец, реклама также сталкивается с вызовами, связанными с этикой и ответственностью. Некоторые рекламные кампании могут использовать </w:t>
      </w:r>
      <w:proofErr w:type="spellStart"/>
      <w:r>
        <w:t>манипулятивные</w:t>
      </w:r>
      <w:proofErr w:type="spellEnd"/>
      <w:r>
        <w:t xml:space="preserve"> или обманывающие методы, что может повредить доверие потребителей и репутацию бренда. Поэтому регулирование рекламной деятельности и соблюдение высоких стандартов этики являются важ</w:t>
      </w:r>
      <w:r>
        <w:t>ными аспектами в сфере рекламы.</w:t>
      </w:r>
    </w:p>
    <w:p w:rsidR="00016D2A" w:rsidRDefault="00016D2A" w:rsidP="00016D2A">
      <w:r>
        <w:lastRenderedPageBreak/>
        <w:t>Суммируя, влияние рекламы на потребительское поведение является многогранным и комплексным процессом, который формирует представления и решения потребителей в современном мире. Оно оказывает воздействие на информационный, эмоциональный, психологический и социокультурный уровни и требует баланса между маркетинговыми интересами и этическими нормами.</w:t>
      </w:r>
    </w:p>
    <w:p w:rsidR="00016D2A" w:rsidRPr="00016D2A" w:rsidRDefault="00016D2A" w:rsidP="00016D2A">
      <w:r>
        <w:t>В заключение, влияние рекламы на потребительское поведение является многогранным и сложным процессом, который включает в себя информационные, эмоциональные и психологические аспекты. Реклама является мощным инструментом формирования предпочтений и решений потребителей, и ее роль в современном маркетинге трудно переоценить. Для маркетологов и рекламодателей важно понимать механизмы воздействия рекламы на потребителей и использовать их эффективно для достижения маркетинговых целей.</w:t>
      </w:r>
      <w:bookmarkEnd w:id="0"/>
    </w:p>
    <w:sectPr w:rsidR="00016D2A" w:rsidRPr="0001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CF"/>
    <w:rsid w:val="00016D2A"/>
    <w:rsid w:val="006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66A1"/>
  <w15:chartTrackingRefBased/>
  <w15:docId w15:val="{E4143F89-D345-43F8-B66B-4411F78D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D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D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2024-01-05T17:07:00Z</dcterms:created>
  <dcterms:modified xsi:type="dcterms:W3CDTF">2024-01-05T17:08:00Z</dcterms:modified>
</cp:coreProperties>
</file>