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B8" w:rsidRDefault="00073DE6" w:rsidP="00073DE6">
      <w:pPr>
        <w:pStyle w:val="1"/>
        <w:jc w:val="center"/>
      </w:pPr>
      <w:proofErr w:type="spellStart"/>
      <w:r w:rsidRPr="00073DE6">
        <w:t>Геймификация</w:t>
      </w:r>
      <w:proofErr w:type="spellEnd"/>
      <w:r w:rsidRPr="00073DE6">
        <w:t xml:space="preserve"> в рекламе</w:t>
      </w:r>
    </w:p>
    <w:p w:rsidR="00073DE6" w:rsidRDefault="00073DE6" w:rsidP="00073DE6"/>
    <w:p w:rsidR="00073DE6" w:rsidRDefault="00073DE6" w:rsidP="00073DE6">
      <w:bookmarkStart w:id="0" w:name="_GoBack"/>
      <w:proofErr w:type="spellStart"/>
      <w:r>
        <w:t>Геймификация</w:t>
      </w:r>
      <w:proofErr w:type="spellEnd"/>
      <w:r>
        <w:t xml:space="preserve"> в рекламе представляет собой стратегию, в которой элементы игр внедряются в рекламные кампании с целью увеличения вовлеченности аудитории и достижения маркетинговых целей. Этот подход становится все более популярным среди рекламодателей, так как он позволяет создавать интерактивные и увлекательные рекламные сообщения, которые лучше уд</w:t>
      </w:r>
      <w:r>
        <w:t>ерживают внимание потребителей.</w:t>
      </w:r>
    </w:p>
    <w:p w:rsidR="00073DE6" w:rsidRDefault="00073DE6" w:rsidP="00073DE6">
      <w:r>
        <w:t xml:space="preserve">Одним из ключевых элементов </w:t>
      </w:r>
      <w:proofErr w:type="spellStart"/>
      <w:r>
        <w:t>геймификации</w:t>
      </w:r>
      <w:proofErr w:type="spellEnd"/>
      <w:r>
        <w:t xml:space="preserve"> в рекламе является использование игровых механик и элементов. Это может включать в себя создание викторин, </w:t>
      </w:r>
      <w:proofErr w:type="spellStart"/>
      <w:r>
        <w:t>квестов</w:t>
      </w:r>
      <w:proofErr w:type="spellEnd"/>
      <w:r>
        <w:t xml:space="preserve">, конкурсов и других игровых сценариев в рамках рекламных кампаний. Пользователи могут участвовать в этих игровых активностях, что делает рекламу более </w:t>
      </w:r>
      <w:r>
        <w:t>интересной и взаимодействующей.</w:t>
      </w:r>
    </w:p>
    <w:p w:rsidR="00073DE6" w:rsidRDefault="00073DE6" w:rsidP="00073DE6">
      <w:r>
        <w:t xml:space="preserve">Еще одним важным аспектом </w:t>
      </w:r>
      <w:proofErr w:type="spellStart"/>
      <w:r>
        <w:t>геймификации</w:t>
      </w:r>
      <w:proofErr w:type="spellEnd"/>
      <w:r>
        <w:t xml:space="preserve"> в рекламе является награждение. Рекламодатели могут предлагать пользователям различные награды, такие как скидки, бонусы или призы, за участие в игровых элементах рекламы. Это мотивирует пользователей активно взаимодействовать с рекламным контентом и может сп</w:t>
      </w:r>
      <w:r>
        <w:t>особствовать увеличению продаж.</w:t>
      </w:r>
    </w:p>
    <w:p w:rsidR="00073DE6" w:rsidRDefault="00073DE6" w:rsidP="00073DE6">
      <w:r>
        <w:t xml:space="preserve">Также важно отметить, что </w:t>
      </w:r>
      <w:proofErr w:type="spellStart"/>
      <w:r>
        <w:t>геймификация</w:t>
      </w:r>
      <w:proofErr w:type="spellEnd"/>
      <w:r>
        <w:t xml:space="preserve"> может быть успешно использована на различных платформах, включая социальные медиа, мобильные приложения, веб-сайты и даже традиционные медиа. Этот подход может быть адаптирован к разным целевым ау</w:t>
      </w:r>
      <w:r>
        <w:t>диториям и маркетинговым целям.</w:t>
      </w:r>
    </w:p>
    <w:p w:rsidR="00073DE6" w:rsidRDefault="00073DE6" w:rsidP="00073DE6">
      <w:r>
        <w:t xml:space="preserve">Эффективность </w:t>
      </w:r>
      <w:proofErr w:type="spellStart"/>
      <w:r>
        <w:t>геймификации</w:t>
      </w:r>
      <w:proofErr w:type="spellEnd"/>
      <w:r>
        <w:t xml:space="preserve"> в рекламе может быть измерена с помощью различных метрик, таких как уровень участия пользователей, конверсия, увеличение продаж и удержание клиентов. Она также может помочь в создании более глубоких и долго</w:t>
      </w:r>
      <w:r>
        <w:t>срочных отношений с аудиторией.</w:t>
      </w:r>
    </w:p>
    <w:p w:rsidR="00073DE6" w:rsidRDefault="00073DE6" w:rsidP="00073DE6">
      <w:r>
        <w:t xml:space="preserve">Однако важно помнить, что успешная </w:t>
      </w:r>
      <w:proofErr w:type="spellStart"/>
      <w:r>
        <w:t>геймификация</w:t>
      </w:r>
      <w:proofErr w:type="spellEnd"/>
      <w:r>
        <w:t xml:space="preserve"> требует тщательного планирования и анализа целевой аудитории. Не все пользователи могут быть заинтересованы в игровых элементах рекламы, поэтому важно выбирать подходящие стратегии и механики для каждой конкретной кампании.</w:t>
      </w:r>
    </w:p>
    <w:p w:rsidR="00073DE6" w:rsidRDefault="00073DE6" w:rsidP="00073DE6">
      <w:r>
        <w:t xml:space="preserve">Дополнительно стоит подчеркнуть, что </w:t>
      </w:r>
      <w:proofErr w:type="spellStart"/>
      <w:r>
        <w:t>геймификация</w:t>
      </w:r>
      <w:proofErr w:type="spellEnd"/>
      <w:r>
        <w:t xml:space="preserve"> в рекламе также может способствовать увеличению уровня взаимодействия и общности вокруг бренда или продукта. Пользователи, участвующие в игровых элементах рекламы, могут стать более лояльными к бренду и даже сторонними промоутерами, рассказы</w:t>
      </w:r>
      <w:r>
        <w:t>вая о позитивном опыте участия.</w:t>
      </w:r>
    </w:p>
    <w:p w:rsidR="00073DE6" w:rsidRDefault="00073DE6" w:rsidP="00073DE6">
      <w:r>
        <w:t xml:space="preserve">Однако, как и в случае с любой рекламной стратегией, </w:t>
      </w:r>
      <w:proofErr w:type="spellStart"/>
      <w:r>
        <w:t>геймификация</w:t>
      </w:r>
      <w:proofErr w:type="spellEnd"/>
      <w:r>
        <w:t xml:space="preserve"> должна быть применена со знанием дела и с учетом интересов и предпочтений целевой аудитории. Слишком агрессивная или навязчивая </w:t>
      </w:r>
      <w:proofErr w:type="spellStart"/>
      <w:r>
        <w:t>геймификация</w:t>
      </w:r>
      <w:proofErr w:type="spellEnd"/>
      <w:r>
        <w:t xml:space="preserve"> может вызвать негативные реакции и ущерб для репутации бренда. Поэтому важно балансировать игровые элементы с реальными целями рекл</w:t>
      </w:r>
      <w:r>
        <w:t>амы и ожиданиями пользователей.</w:t>
      </w:r>
    </w:p>
    <w:p w:rsidR="00073DE6" w:rsidRDefault="00073DE6" w:rsidP="00073DE6">
      <w:r>
        <w:t xml:space="preserve">Наконец, </w:t>
      </w:r>
      <w:proofErr w:type="spellStart"/>
      <w:r>
        <w:t>геймификация</w:t>
      </w:r>
      <w:proofErr w:type="spellEnd"/>
      <w:r>
        <w:t xml:space="preserve"> в рекламе является динамичной и эволюционирующей стратегией, и ее эффективность может изменяться во времени. Рекламодатели должны быть готовы адаптировать свои подходы и игровые механики в соответствии с изменяющимися трендами и ожиданиями аудитории, чтобы сохранять актуальность и эффективность своих рекламных кампаний.</w:t>
      </w:r>
    </w:p>
    <w:p w:rsidR="00073DE6" w:rsidRPr="00073DE6" w:rsidRDefault="00073DE6" w:rsidP="00073DE6">
      <w:r>
        <w:t xml:space="preserve">В заключение, </w:t>
      </w:r>
      <w:proofErr w:type="spellStart"/>
      <w:r>
        <w:t>геймификация</w:t>
      </w:r>
      <w:proofErr w:type="spellEnd"/>
      <w:r>
        <w:t xml:space="preserve"> в рекламе представляет собой инновационный способ привлечения внимания и взаимодействия с аудиторией. Она может сделать рекламу более интересной и вовлекающей, что способствует достижению маркетинговых целей. Рекламодатели, применяя </w:t>
      </w:r>
      <w:proofErr w:type="spellStart"/>
      <w:r>
        <w:lastRenderedPageBreak/>
        <w:t>геймификацию</w:t>
      </w:r>
      <w:proofErr w:type="spellEnd"/>
      <w:r>
        <w:t>, могут улучшить восприятие своих брендов и продуктов и создать более глубокие связи с потребителями.</w:t>
      </w:r>
      <w:bookmarkEnd w:id="0"/>
    </w:p>
    <w:sectPr w:rsidR="00073DE6" w:rsidRPr="0007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B8"/>
    <w:rsid w:val="00073DE6"/>
    <w:rsid w:val="002B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B9AA"/>
  <w15:chartTrackingRefBased/>
  <w15:docId w15:val="{E9F7A8D9-B953-44CD-8BA5-24013921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D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2024-01-05T18:55:00Z</dcterms:created>
  <dcterms:modified xsi:type="dcterms:W3CDTF">2024-01-05T18:57:00Z</dcterms:modified>
</cp:coreProperties>
</file>