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13" w:rsidRDefault="00551139" w:rsidP="00551139">
      <w:pPr>
        <w:pStyle w:val="1"/>
        <w:jc w:val="center"/>
      </w:pPr>
      <w:r w:rsidRPr="00551139">
        <w:t>Мистицизм в религиозных учениях</w:t>
      </w:r>
    </w:p>
    <w:p w:rsidR="00551139" w:rsidRDefault="00551139" w:rsidP="00551139"/>
    <w:p w:rsidR="00551139" w:rsidRDefault="00551139" w:rsidP="00551139">
      <w:bookmarkStart w:id="0" w:name="_GoBack"/>
      <w:r>
        <w:t>Мистицизм - это феномен, который широко присутствует в религиозных учениях различных культур и вероисповеданий. Этот термин часто используется для обозначения глубокого и личного опыта связи с божественным, который выходит за рамки формальных религиозных обрядов и догматических учений. Мистицизм олицетворяет стремление верующих к прямому общению с высшей реальнос</w:t>
      </w:r>
      <w:r>
        <w:t>тью и духовному пониманию мира.</w:t>
      </w:r>
    </w:p>
    <w:p w:rsidR="00551139" w:rsidRDefault="00551139" w:rsidP="00551139">
      <w:r>
        <w:t>Основны</w:t>
      </w:r>
      <w:r>
        <w:t>ми чертами мистицизма являются:</w:t>
      </w:r>
    </w:p>
    <w:p w:rsidR="00551139" w:rsidRDefault="00551139" w:rsidP="00551139">
      <w:r>
        <w:t xml:space="preserve">1. Прямой опыт божественного: Мистики считают, что человек может достичь близкого контакта с божественным или трансцендентным путем интуитивного или духовного восприятия. Они утверждают, что такой опыт невозможно полностью </w:t>
      </w:r>
      <w:r>
        <w:t>передать словами или ритуалами.</w:t>
      </w:r>
    </w:p>
    <w:p w:rsidR="00551139" w:rsidRDefault="00551139" w:rsidP="00551139">
      <w:r>
        <w:t>2. Отрешенность от мира: Мистики часто отрекаются от мирских удовольствий и материальных ценностей, сосредотачиваясь на духовном росте и внутреннем познании. Отрешенность позволяет им сосредотачиваться</w:t>
      </w:r>
      <w:r>
        <w:t xml:space="preserve"> на поиске божественной истины.</w:t>
      </w:r>
    </w:p>
    <w:p w:rsidR="00551139" w:rsidRDefault="00551139" w:rsidP="00551139">
      <w:r>
        <w:t xml:space="preserve">3. Использование различных практик: </w:t>
      </w:r>
      <w:proofErr w:type="gramStart"/>
      <w:r>
        <w:t>В</w:t>
      </w:r>
      <w:proofErr w:type="gramEnd"/>
      <w:r>
        <w:t xml:space="preserve"> мистическом опыте часто используются медитация, молитва, пост и другие духовные практики, которые помогают верующим достичь состояния </w:t>
      </w:r>
      <w:r>
        <w:t>глубокой духовной концентрации.</w:t>
      </w:r>
    </w:p>
    <w:p w:rsidR="00551139" w:rsidRDefault="00551139" w:rsidP="00551139">
      <w:r>
        <w:t xml:space="preserve">4. Непередаваемость опыта: Мистический опыт часто считается невозможным полностью описать или объяснить другим. Он считается </w:t>
      </w:r>
      <w:r>
        <w:t>сугубо личным и непередаваемым.</w:t>
      </w:r>
    </w:p>
    <w:p w:rsidR="00551139" w:rsidRDefault="00551139" w:rsidP="00551139">
      <w:r>
        <w:t xml:space="preserve">Мистицизм существует в различных религиозных традициях. В христианстве, например, существуют христианские мистики, такие как Тереза </w:t>
      </w:r>
      <w:proofErr w:type="spellStart"/>
      <w:r>
        <w:t>Авильская</w:t>
      </w:r>
      <w:proofErr w:type="spellEnd"/>
      <w:r>
        <w:t xml:space="preserve"> и Иоанн от Креста, которые описывали свой опыт близкого общения с Богом через мистические видения и экстаз. В исламе суфизм представляет собой мистическую традицию, где верующие стремятся к объединению с Аллахом через духовн</w:t>
      </w:r>
      <w:r>
        <w:t>ую практику и мистический опыт.</w:t>
      </w:r>
    </w:p>
    <w:p w:rsidR="00551139" w:rsidRDefault="00551139" w:rsidP="00551139">
      <w:r>
        <w:t>Мистицизм также присутствует в буддизме, индуизме, иудаизме и других религиозных системах. Этот феномен подчеркивает важность индивидуального духовного поиска и личного опыта верующего. В то же время, мистицизм вызывает дискуссии и споры внутри религиозных сообществ, так как он может быть воспринят как альтернатива официальным религиозным учениям и иерархии.</w:t>
      </w:r>
    </w:p>
    <w:p w:rsidR="00551139" w:rsidRDefault="00551139" w:rsidP="00551139">
      <w:r>
        <w:t>Мистицизм также может иметь различные формы и проявления в зависимости от религиозной традиции. Например, в буддизме мистический опыт может быть связан с достижением состояния нирваны через медитацию и освобождение от страданий. В индуизме существует понятие "юга", которое описывает времена духовной трансформации и возможность дост</w:t>
      </w:r>
      <w:r>
        <w:t>ижения единения с божественным.</w:t>
      </w:r>
    </w:p>
    <w:p w:rsidR="00551139" w:rsidRDefault="00551139" w:rsidP="00551139">
      <w:r>
        <w:t>Также стоит отметить, что мистицизм может быть</w:t>
      </w:r>
      <w:r>
        <w:t>,</w:t>
      </w:r>
      <w:r>
        <w:t xml:space="preserve"> как индивидуальным, так и коллективным опытом. В некоторых случаях, мистические общины или братства могут собираться для совместных духовных практик и обмена опытом. Это позволяет верующим поддерживать друг друга в их духовном п</w:t>
      </w:r>
      <w:r>
        <w:t>оиске.</w:t>
      </w:r>
    </w:p>
    <w:p w:rsidR="00551139" w:rsidRDefault="00551139" w:rsidP="00551139">
      <w:r>
        <w:t>Мистицизм иногда вызывает сомнения и критику со стороны тех, кто скептически относится к подобным духовным опытам. Однако для многих верующих мистицизм является ключевым аспектом их религиозной жизни, который придает им смысл и направление в поиске божественной истины.</w:t>
      </w:r>
    </w:p>
    <w:p w:rsidR="00551139" w:rsidRDefault="00551139" w:rsidP="00551139">
      <w:r>
        <w:lastRenderedPageBreak/>
        <w:t>В зависимости от контекста и интерпретации, мистицизм может быть</w:t>
      </w:r>
      <w:r>
        <w:t>,</w:t>
      </w:r>
      <w:r>
        <w:t xml:space="preserve"> как интегрированным в официальные религиозные доктрины, так и рассматриваться как альтернативный путь к духовному просвещению. В итоге, мистицизм остается феноменом, который продолжает влиять на верующих и вызывать интерес у исследователей религиозной сферы.</w:t>
      </w:r>
    </w:p>
    <w:p w:rsidR="00551139" w:rsidRPr="00551139" w:rsidRDefault="00551139" w:rsidP="00551139">
      <w:r>
        <w:t>В заключение, мистицизм играет значительную роль в религиозных учениях и практиках, подчеркивая важность духовного опыта и прямого контакта с божественным. Этот феномен разнообразен и многоаспектен, и он продолжает вдохновлять верующих на поиск духовного понимания и близкого общения с высшей реальностью.</w:t>
      </w:r>
      <w:bookmarkEnd w:id="0"/>
    </w:p>
    <w:sectPr w:rsidR="00551139" w:rsidRPr="0055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13"/>
    <w:rsid w:val="00551139"/>
    <w:rsid w:val="00A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4366"/>
  <w15:chartTrackingRefBased/>
  <w15:docId w15:val="{4E8244E2-E5C1-44F4-B067-33987516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1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1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2024-01-06T05:13:00Z</dcterms:created>
  <dcterms:modified xsi:type="dcterms:W3CDTF">2024-01-06T05:15:00Z</dcterms:modified>
</cp:coreProperties>
</file>