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12" w:rsidRDefault="00F619A3" w:rsidP="00F619A3">
      <w:pPr>
        <w:pStyle w:val="1"/>
        <w:jc w:val="center"/>
      </w:pPr>
      <w:r w:rsidRPr="00F619A3">
        <w:t>Эзотерические учения в разных религиях</w:t>
      </w:r>
    </w:p>
    <w:p w:rsidR="00F619A3" w:rsidRDefault="00F619A3" w:rsidP="00F619A3"/>
    <w:p w:rsidR="00F619A3" w:rsidRDefault="00F619A3" w:rsidP="00F619A3">
      <w:bookmarkStart w:id="0" w:name="_GoBack"/>
      <w:r>
        <w:t>Эзотерические учения представляют собой особый аспект внутри различных религиозных традиций, который обращается к глубокой духовной практике и духовному познанию, часто скрытому от широкой публики. Эти учения предоставляют ключи к пониманию более глубоких и таинственных аспектов веры и мировоззрения, их целью является духовное пробуждени</w:t>
      </w:r>
      <w:r>
        <w:t>е и достижение духовной истины.</w:t>
      </w:r>
    </w:p>
    <w:p w:rsidR="00F619A3" w:rsidRDefault="00F619A3" w:rsidP="00F619A3">
      <w:r>
        <w:t>Эзотерические аспекты можно найти во многих религиях. Например, в христианстве существует эзотерическая интерпретация Священного Писания, которая исследует скрытые духовные значения текстов и символов. Гностицизм, одна из ранних христианских ересей, также был эзотерическим движением, которое подчеркивало важность ду</w:t>
      </w:r>
      <w:r>
        <w:t>ховного знания и спасения души.</w:t>
      </w:r>
    </w:p>
    <w:p w:rsidR="00F619A3" w:rsidRDefault="00F619A3" w:rsidP="00F619A3">
      <w:r>
        <w:t>В иудаизме Каббала является формой эзотерической мистики, которая исследует скрытые значения Торы и призывает к пониманию связи между Богом и человеком. Также существует эзотерическое направление в исламе, называемое Суфизмом, которое стремится к духовному пониманию и близким отношениям с Аллахом чере</w:t>
      </w:r>
      <w:r>
        <w:t>з мистический опыт и медитацию.</w:t>
      </w:r>
    </w:p>
    <w:p w:rsidR="00F619A3" w:rsidRDefault="00F619A3" w:rsidP="00F619A3">
      <w:r>
        <w:t>Индуизм и буддизм также имеют свои эзотерические учения. В индуизме традиция Тантры и йоги обращается к глубоким мистическим практикам и ритуалам для достижения духовной просветленности. В буддизме, особенно в Тибетском буддизме, существует множество эзотерических учений, включая мантры,</w:t>
      </w:r>
      <w:r>
        <w:t xml:space="preserve"> мудрость и мистические обряды.</w:t>
      </w:r>
    </w:p>
    <w:p w:rsidR="00F619A3" w:rsidRDefault="00F619A3" w:rsidP="00F619A3">
      <w:r>
        <w:t xml:space="preserve">В современном мире интерес к эзотерическим учениям продолжает расти. Многие люди ищут духовное понимание и глубокий опыт внутри своих религиозных традиций или вне их. Эзотерические практики, такие как медитация, астрология, таро и </w:t>
      </w:r>
      <w:proofErr w:type="spellStart"/>
      <w:r>
        <w:t>реики</w:t>
      </w:r>
      <w:proofErr w:type="spellEnd"/>
      <w:r>
        <w:t>, привлекают множество последователей, желающих расширить свое</w:t>
      </w:r>
      <w:r>
        <w:t xml:space="preserve"> духовное сознание и понимание.</w:t>
      </w:r>
    </w:p>
    <w:p w:rsidR="00F619A3" w:rsidRDefault="00F619A3" w:rsidP="00F619A3">
      <w:r>
        <w:t>Эзотерические учения в разных религиях предоставляют дополнительные уровни понимания и духовной практики для тех, кто ищет глубокую связь с божественным и внутреннее просветление. Они также подчеркивают разнообразие и богатство религиозного опыта, предоставляя альтернативные пути к духовному развитию.</w:t>
      </w:r>
    </w:p>
    <w:p w:rsidR="00F619A3" w:rsidRDefault="00F619A3" w:rsidP="00F619A3">
      <w:r>
        <w:t xml:space="preserve">Эзотерические учения в различных религиях также подчеркивают значение духовной практики и личного опыта. Они призывают верующих к поиску внутренней истины и осознанию своей духовной природы. Этот процесс часто связан с медитацией, </w:t>
      </w:r>
      <w:proofErr w:type="spellStart"/>
      <w:r>
        <w:t>контемпляцией</w:t>
      </w:r>
      <w:proofErr w:type="spellEnd"/>
      <w:r>
        <w:t>, мис</w:t>
      </w:r>
      <w:r>
        <w:t>тическими ритуалами и молитвой.</w:t>
      </w:r>
    </w:p>
    <w:p w:rsidR="00F619A3" w:rsidRDefault="00F619A3" w:rsidP="00F619A3">
      <w:r>
        <w:t>Однако следует отметить, что эзотерические учения иногда вызывают споры и разногласия внутри религиозных общин. Некоторые традиционные религиозные лидеры и авторитеты могут считать эзотерические практики еретическими или опасными. Такие разногласия могут возникнуть из-за различий в интерпретации священных текстов и доктрин, а также из-за опасений по поводу потери контроля над вер</w:t>
      </w:r>
      <w:r>
        <w:t>ующими.</w:t>
      </w:r>
    </w:p>
    <w:p w:rsidR="00F619A3" w:rsidRDefault="00F619A3" w:rsidP="00F619A3">
      <w:r>
        <w:t>В современном мире эзотерические учения иногда смешиваются с новыми воззрениями и практиками, создавая синкретические движения. Такие смешанные течения могут объединять элементы разных религий и духовных традиций, что может быть источником интерес</w:t>
      </w:r>
      <w:r>
        <w:t>а и дискуссий.</w:t>
      </w:r>
    </w:p>
    <w:p w:rsidR="00F619A3" w:rsidRPr="00F619A3" w:rsidRDefault="00F619A3" w:rsidP="00F619A3">
      <w:r>
        <w:t xml:space="preserve">В заключение, эзотерические учения играют важную роль в различных религиозных традициях, предоставляя верующим пути к глубокому духовному пониманию и просветлению. Они подчеркивают индивидуальный поиск и опыт в понимании веры и духовности. Однако они также </w:t>
      </w:r>
      <w:r>
        <w:lastRenderedPageBreak/>
        <w:t>могут вызывать споры и разногласия внутри религиозных общин и требуют баланса между духовным и интеллектуальным пониманием веры.</w:t>
      </w:r>
      <w:bookmarkEnd w:id="0"/>
    </w:p>
    <w:sectPr w:rsidR="00F619A3" w:rsidRPr="00F61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12"/>
    <w:rsid w:val="00242F12"/>
    <w:rsid w:val="00F6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C162"/>
  <w15:chartTrackingRefBased/>
  <w15:docId w15:val="{6B3FD382-2BDD-4FE8-B844-4BF991F0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19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9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2024-01-06T09:20:00Z</dcterms:created>
  <dcterms:modified xsi:type="dcterms:W3CDTF">2024-01-06T09:22:00Z</dcterms:modified>
</cp:coreProperties>
</file>