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6A" w:rsidRDefault="00843382" w:rsidP="00843382">
      <w:pPr>
        <w:pStyle w:val="1"/>
        <w:jc w:val="center"/>
      </w:pPr>
      <w:r w:rsidRPr="00843382">
        <w:t>Религия и её влияние на формирование личности</w:t>
      </w:r>
    </w:p>
    <w:p w:rsidR="00843382" w:rsidRDefault="00843382" w:rsidP="00843382"/>
    <w:p w:rsidR="00843382" w:rsidRDefault="00843382" w:rsidP="00843382">
      <w:bookmarkStart w:id="0" w:name="_GoBack"/>
      <w:r>
        <w:t>Религия играет важную роль в формировании личности человека и влияет на многие аспекты его жизни, включая моральные ценности, поведение, мировоззрение и самоидентификацию. В данном реферате рассмотрим, как религия влияет на формирование личности и какие ме</w:t>
      </w:r>
      <w:r>
        <w:t>ханизмы этому способствуют.</w:t>
      </w:r>
    </w:p>
    <w:p w:rsidR="00843382" w:rsidRDefault="00843382" w:rsidP="00843382">
      <w:r>
        <w:t>Одним из основных способов, через которые религия воздействует на личность, является формирование моральных ценностей. Верования, принципы и нормы, которые религия предоставляет, часто служат основой для моральных ориентиров человека. Например, десять заповедей в христианстве или Пять Столпов Ислама предоставляют четкие указания относительно того, что считается правильным или неправильным. Эти моральные ценности помогают личности принимать решения и определять, что я</w:t>
      </w:r>
      <w:r>
        <w:t>вляется нравственно допустимым.</w:t>
      </w:r>
    </w:p>
    <w:p w:rsidR="00843382" w:rsidRDefault="00843382" w:rsidP="00843382">
      <w:r>
        <w:t>Религия также может предоставлять личности ответы на вопросы о смысле жизни и судьбе. Верующие часто находят утешение и надежду в своей вере, особенно в трудных временах. Это может укреплять их психологическую устойчивость и способность справляться с жизненными тр</w:t>
      </w:r>
      <w:r>
        <w:t>удностями.</w:t>
      </w:r>
    </w:p>
    <w:p w:rsidR="00843382" w:rsidRDefault="00843382" w:rsidP="00843382">
      <w:r>
        <w:t>Кроме того, религиозные обряды и практики могут оказывать психологическое воздействие на личность. Молитва, медитация и религиозные ритуалы могут способствовать укреплению внутреннего спокойствия и чувства связи с божественным. Эти практики могут помогать личности развивать духовную гармон</w:t>
      </w:r>
      <w:r>
        <w:t>ию и позитивный внутренний мир.</w:t>
      </w:r>
    </w:p>
    <w:p w:rsidR="00843382" w:rsidRDefault="00843382" w:rsidP="00843382">
      <w:r>
        <w:t>Однако влияние религии на формирование личности может быть и двусторонним. В некоторых случаях, религиозные догмы и учения могут создавать конфликты между индивидуальными убеждениями и общественными нормами. Также религиозное воспитание может ограничивать личную свободу и вы</w:t>
      </w:r>
      <w:r>
        <w:t>бор в некоторых аспектах жизни.</w:t>
      </w:r>
    </w:p>
    <w:p w:rsidR="00843382" w:rsidRDefault="00843382" w:rsidP="00843382">
      <w:r>
        <w:t>Итак, религия оказывает глубокое влияние на формирование личности человека, определяя его моральные ценности, мировоззрение и способность справляться с жизненными вызовами. Однако это воздействие может быть различным для разных индивидуумов и зависит от их вероисповедания, индивидуальных убеждений и способности самостоятельно интерпретировать и применять религиозные учения в своей жизни.</w:t>
      </w:r>
    </w:p>
    <w:p w:rsidR="00843382" w:rsidRDefault="00843382" w:rsidP="00843382">
      <w:r>
        <w:t>Также стоит отметить, что религия может способствовать социальной интеграции личности. Участие в религиозных общностях и ритуалах может помочь человеку находить общий язык с другими верующими, а также развивать чувство принадлежности к определенной группе. Это может способствовать формированию стойких социальных связей и поддерживать психоло</w:t>
      </w:r>
      <w:r>
        <w:t>гическое благополучие личности.</w:t>
      </w:r>
    </w:p>
    <w:p w:rsidR="00843382" w:rsidRDefault="00843382" w:rsidP="00843382">
      <w:r>
        <w:t>Религиозные тексты и учения также могут стимулировать интеллектуальное развитие личности, предоставляя возможность обдумать сложные философские и моральные вопросы. Изучение священных текстов и учений может развивать критическое мышление и сп</w:t>
      </w:r>
      <w:r>
        <w:t>особствовать глубокому анализу.</w:t>
      </w:r>
    </w:p>
    <w:p w:rsidR="00843382" w:rsidRDefault="00843382" w:rsidP="00843382">
      <w:r>
        <w:t>Однако важно отметить, что влияние религии на формирование личности может быть различным для каждого человека. Не все верующие следуют строго религиозным учениям, и многие сохраняют свою индивидуальность и независимость мышления. Влияние религии на личность также зависит от степени преданности вере, уровня образования, культурного контекста и многих других факторов.</w:t>
      </w:r>
    </w:p>
    <w:p w:rsidR="00843382" w:rsidRPr="00843382" w:rsidRDefault="00843382" w:rsidP="00843382">
      <w:r>
        <w:lastRenderedPageBreak/>
        <w:t>Итак, религия оказывает значительное влияние на формирование личности, включая моральные ценности, мировоззрение, социальные связи и интеллектуальное развитие. Однако это воздействие зависит от множества факторов и может быть разным для разных людей.</w:t>
      </w:r>
      <w:bookmarkEnd w:id="0"/>
    </w:p>
    <w:sectPr w:rsidR="00843382" w:rsidRPr="0084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6A"/>
    <w:rsid w:val="00606B6A"/>
    <w:rsid w:val="0084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84C5"/>
  <w15:chartTrackingRefBased/>
  <w15:docId w15:val="{B168BF34-C86A-407E-814C-EC700D51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2024-01-06T09:23:00Z</dcterms:created>
  <dcterms:modified xsi:type="dcterms:W3CDTF">2024-01-06T09:25:00Z</dcterms:modified>
</cp:coreProperties>
</file>