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9A" w:rsidRDefault="00925CE6" w:rsidP="00925CE6">
      <w:pPr>
        <w:pStyle w:val="1"/>
        <w:jc w:val="center"/>
      </w:pPr>
      <w:r w:rsidRPr="00925CE6">
        <w:t>Анимизм и тотемизм в традиционных культурах</w:t>
      </w:r>
    </w:p>
    <w:p w:rsidR="00925CE6" w:rsidRDefault="00925CE6" w:rsidP="00925CE6"/>
    <w:p w:rsidR="00925CE6" w:rsidRDefault="00925CE6" w:rsidP="00925CE6">
      <w:r>
        <w:t>Анимизм и тотемизм - это две из самых ранних и фундаментальных форм религиозного мышления, которые характеризуют многие традиционные культуры по всему миру. Эти религиозные системы основаны на вере в то, что природа и все живые существа обладают духами или божественными силами, и они заслуживают почитания и уважения.</w:t>
      </w:r>
    </w:p>
    <w:p w:rsidR="00925CE6" w:rsidRDefault="00925CE6" w:rsidP="00925CE6">
      <w:r>
        <w:t>Анимизм, вероятно, является одной из самых древних форм религиозного мышления. Он предполагает, что духи или божественные силы присутствуют во всех природных объектах, таких как реки, горы, деревья, животные и другие элементы окружающей среды. Верующие в анимизм считают, что эти духи могут влиять на судьбу человека и требуют уважения и почитания. Анимизм часто связан</w:t>
      </w:r>
      <w:r w:rsidR="00246160">
        <w:t xml:space="preserve"> с поклонением предкам и проводникам</w:t>
      </w:r>
      <w:bookmarkStart w:id="0" w:name="_GoBack"/>
      <w:bookmarkEnd w:id="0"/>
      <w:r>
        <w:t>, а также с ритуалами, направленными на установление связи с духами и обеспечение благополучия.</w:t>
      </w:r>
    </w:p>
    <w:p w:rsidR="00925CE6" w:rsidRDefault="00925CE6" w:rsidP="00925CE6">
      <w:r>
        <w:t>Тотемизм, с другой стороны, базируется на вере в тотемы - символических животных или объектов, которые связаны с определенными кланами или группами. Члены клана считают себя связанными с определенным тотемом и верят, что он обладает защитными и духовными свойствами. Тотемы могут быть различными: от животных и птиц до природных явлений или абстрактных символов. Тотемизм часто включает в себя обряды и ритуалы, связанные с почитанием тотемов и поддержанием их благосклонности.</w:t>
      </w:r>
    </w:p>
    <w:p w:rsidR="00925CE6" w:rsidRDefault="00925CE6" w:rsidP="00925CE6">
      <w:r>
        <w:t>Ключевой аспект анимизма и тотемизма - это вера в то, что мир окружающей природы населен духами или божественными силами, которые оказывают влияние на жизнь и судьбу людей. Эти религиозные системы помогают людям взаимодействовать с природой, сохранять баланс и гармонию, а также обеспечивать свою безопасность и благополучие.</w:t>
      </w:r>
    </w:p>
    <w:p w:rsidR="00925CE6" w:rsidRDefault="00925CE6" w:rsidP="00925CE6">
      <w:r>
        <w:t>Анимизм и тотемизм представляют собой важную часть культурного наследия многих народов и племен. Они отражают глубокое уважение к природе и укрепляют связь между человеком и окружающей средой. В современном мире эти религиозные системы продолжают существовать в традиционных общинах и продолжают вдохновлять исследователей и интересующихся религиозной антропологией.</w:t>
      </w:r>
    </w:p>
    <w:p w:rsidR="00925CE6" w:rsidRDefault="00925CE6" w:rsidP="00925CE6">
      <w:r>
        <w:t>Анимизм и тотемизм также имеют глубокие культурные и социальные значения в традиционных обществах. Они часто служат основой для формирования и поддержания идентичности и солидарности внутри кланов и племен. Верующие в анимизм и тотемизм считают себя связанными общей историей и духовными связями, что укрепляет их общность и взаимопонимание.</w:t>
      </w:r>
    </w:p>
    <w:p w:rsidR="00925CE6" w:rsidRDefault="00925CE6" w:rsidP="00925CE6">
      <w:r>
        <w:t>Тотемы и символы, связанные с анимизмом и тотемизмом, также часто используются в искусстве, ритуалах и мифологии традиционных культур. Эти символы передают истории и ценности общин, а также играют роль в обрядах и обрядах, связанных с рождением, браком и смертью.</w:t>
      </w:r>
    </w:p>
    <w:p w:rsidR="00925CE6" w:rsidRDefault="00925CE6" w:rsidP="00925CE6">
      <w:r>
        <w:t xml:space="preserve">Следует отметить, что анимизм и тотемизм не являются статичными или неизменными системами верований. Они могут развиваться и изменяться под воздействием различных факторов, таких как смена сезонов, миграция и взаимодействие с другими культурами. Некоторые </w:t>
      </w:r>
      <w:proofErr w:type="spellStart"/>
      <w:r>
        <w:t>анимистские</w:t>
      </w:r>
      <w:proofErr w:type="spellEnd"/>
      <w:r>
        <w:t xml:space="preserve"> и </w:t>
      </w:r>
      <w:proofErr w:type="spellStart"/>
      <w:r>
        <w:t>тотемистские</w:t>
      </w:r>
      <w:proofErr w:type="spellEnd"/>
      <w:r>
        <w:t xml:space="preserve"> практики могут сочетаться с элементами других религиозных систем, создавая уникальные синкретические верования.</w:t>
      </w:r>
    </w:p>
    <w:p w:rsidR="00925CE6" w:rsidRPr="00925CE6" w:rsidRDefault="00925CE6" w:rsidP="00925CE6">
      <w:r>
        <w:t>В целом, анимизм и тотемизм представляют собой интересные и многогранные формы религиозного мышления, которые продолжают существовать и оказывать влияние на культуры и общества в разных уголках мира. Они подчеркивают важность связи между человеком и природой, а также значение традиций и общности в жизни традиционных обществ.</w:t>
      </w:r>
    </w:p>
    <w:sectPr w:rsidR="00925CE6" w:rsidRPr="0092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A"/>
    <w:rsid w:val="00246160"/>
    <w:rsid w:val="00925CE6"/>
    <w:rsid w:val="00F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6D9B"/>
  <w15:chartTrackingRefBased/>
  <w15:docId w15:val="{EA0503B8-38E9-4EDE-8F49-263DE655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C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2024-01-06T17:18:00Z</dcterms:created>
  <dcterms:modified xsi:type="dcterms:W3CDTF">2024-01-06T17:19:00Z</dcterms:modified>
</cp:coreProperties>
</file>