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DC" w:rsidRDefault="00A94949" w:rsidP="00A94949">
      <w:pPr>
        <w:pStyle w:val="1"/>
        <w:jc w:val="center"/>
      </w:pPr>
      <w:r w:rsidRPr="00A94949">
        <w:t>Рентгеновская диагностика заболеваний пищеварительной системы</w:t>
      </w:r>
    </w:p>
    <w:p w:rsidR="00A94949" w:rsidRDefault="00A94949" w:rsidP="00A94949"/>
    <w:p w:rsidR="00A94949" w:rsidRDefault="00A94949" w:rsidP="00A94949">
      <w:bookmarkStart w:id="0" w:name="_GoBack"/>
      <w:r>
        <w:t>Рентгеновская диагностика заболеваний пищеварительной системы - это важный и распространенный метод медицинской диагностики, который позволяет визуализировать внутренние структуры желудка и кишечника с использованием рентгеновских лучей. Этот метод позволяет выявлять различные патологии и нарушения в работе пищеварительной системы, такие как язвы, опухоли</w:t>
      </w:r>
      <w:r>
        <w:t>, сужения, воспаления и другие.</w:t>
      </w:r>
    </w:p>
    <w:p w:rsidR="00A94949" w:rsidRDefault="00A94949" w:rsidP="00A94949">
      <w:r>
        <w:t xml:space="preserve">Принцип работы рентгеновской диагностики пищеварительной системы заключается в том, что пациенту предлагается выпить или ввести через </w:t>
      </w:r>
      <w:proofErr w:type="spellStart"/>
      <w:r>
        <w:t>носогастральный</w:t>
      </w:r>
      <w:proofErr w:type="spellEnd"/>
      <w:r>
        <w:t xml:space="preserve"> зонд бариевый контрастный препарат, который делает желудок и кишечник более видимыми на рентгеновских снимках. Затем рентгеновские лучи направляются на область живота, и создаются изображения, на которых можно оценить структуру и ф</w:t>
      </w:r>
      <w:r>
        <w:t>ункцию пищеварительной системы.</w:t>
      </w:r>
    </w:p>
    <w:p w:rsidR="00A94949" w:rsidRDefault="00A94949" w:rsidP="00A94949">
      <w:r>
        <w:t xml:space="preserve">Рентгеновская диагностика пищеварительной системы может использоваться для выявления различных заболеваний, таких как язвенная болезнь, гастрит, </w:t>
      </w:r>
      <w:proofErr w:type="spellStart"/>
      <w:r>
        <w:t>рефлюксное</w:t>
      </w:r>
      <w:proofErr w:type="spellEnd"/>
      <w:r>
        <w:t xml:space="preserve"> эзофагите, хронические </w:t>
      </w:r>
      <w:proofErr w:type="spellStart"/>
      <w:r>
        <w:t>сибираллергические</w:t>
      </w:r>
      <w:proofErr w:type="spellEnd"/>
      <w:r>
        <w:t xml:space="preserve"> процессы, опухоли и полипы. Она также может быть полезной при оценке работы пищеварительной системы, моторики же</w:t>
      </w:r>
      <w:r>
        <w:t>лудка и проходимости кишечника.</w:t>
      </w:r>
    </w:p>
    <w:p w:rsidR="00A94949" w:rsidRDefault="00A94949" w:rsidP="00A94949">
      <w:r>
        <w:t xml:space="preserve">Контрастные исследования пищеварительной системы могут включать в себя различные процедуры, такие как </w:t>
      </w:r>
      <w:proofErr w:type="spellStart"/>
      <w:r>
        <w:t>бариумное</w:t>
      </w:r>
      <w:proofErr w:type="spellEnd"/>
      <w:r>
        <w:t xml:space="preserve"> рентгеноскопическое исследование (</w:t>
      </w:r>
      <w:proofErr w:type="spellStart"/>
      <w:r>
        <w:t>бариумное</w:t>
      </w:r>
      <w:proofErr w:type="spellEnd"/>
      <w:r>
        <w:t xml:space="preserve"> брюшное рентгеноскопическое исследование), </w:t>
      </w:r>
      <w:proofErr w:type="spellStart"/>
      <w:r>
        <w:t>флюороскопию</w:t>
      </w:r>
      <w:proofErr w:type="spellEnd"/>
      <w:r>
        <w:t xml:space="preserve"> и компьютерную томографию. Каждая из этих процедур имеет свои особенности и применяется в зависимости от конкретной клинической</w:t>
      </w:r>
      <w:r>
        <w:t xml:space="preserve"> ситуации и целей исследования.</w:t>
      </w:r>
    </w:p>
    <w:p w:rsidR="00A94949" w:rsidRDefault="00A94949" w:rsidP="00A94949">
      <w:r>
        <w:t>Основными преимуществами рентгеновской диагностики пищеварительной системы являются ее доступность, относительно низкая стоимость и возможность проведения в большинстве медицинских учреждений. Она также может быть полезной как метод первичной диагностики, так и для мониторинга эффективности лечения и контроля динамики заболевания.</w:t>
      </w:r>
    </w:p>
    <w:p w:rsidR="00A94949" w:rsidRDefault="00A94949" w:rsidP="00A94949">
      <w:r>
        <w:t>Следует отметить, что рентгеновская диагностика пищеварительной системы не лишена недостатков. Она может не обеспечивать достаточной чувствительности для выявления некоторых патологий, особенно на ранних стадиях развития заболевания. Кроме того, в некоторых случаях необходимо учитывать потенциальные радиационные риски для пациентов, особенно при пр</w:t>
      </w:r>
      <w:r>
        <w:t>оведении серийных исследований.</w:t>
      </w:r>
    </w:p>
    <w:p w:rsidR="00A94949" w:rsidRDefault="00A94949" w:rsidP="00A94949">
      <w:r>
        <w:t xml:space="preserve">Для более точной и полной оценки состояния пищеварительной системы врачи могут комбинировать рентгеновскую диагностику с другими методами, такими как эндоскопия, магнитно-резонансная томография (МРТ) или компьютерная томография (КТ). Эти методы могут предоставить более детальную информацию о структурах </w:t>
      </w:r>
      <w:r>
        <w:t>и функциях органов пищеварения.</w:t>
      </w:r>
    </w:p>
    <w:p w:rsidR="00A94949" w:rsidRDefault="00A94949" w:rsidP="00A94949">
      <w:r>
        <w:t>Важно подчеркнуть, что выбор метода диагностики должен быть обоснованным и зависит от конкретной ситуации, симптомов пациента и задачи исследования. Рентгеновская диагностика пищеварительной системы остается важным элементом в медицинской практике и способствует более точной и своевременной диагностике патологий, что, в свою очередь, облегчает разработку эффективного лечения и улучшает прогнозы для пациентов с заболеваниями пищеварительной системы.</w:t>
      </w:r>
    </w:p>
    <w:p w:rsidR="00A94949" w:rsidRPr="00A94949" w:rsidRDefault="00A94949" w:rsidP="00A94949">
      <w:r>
        <w:t xml:space="preserve">В заключение, рентгеновская диагностика пищеварительной системы остается важным инструментом для выявления и диагностики различных заболеваний и нарушений в работе пищеварительной системы. Ее способность визуализировать внутренние структуры позволяет </w:t>
      </w:r>
      <w:r>
        <w:lastRenderedPageBreak/>
        <w:t>врачам более точно определять диагноз и разрабатывать планы лечения для пациентов с желудочно-кишечными проблемами.</w:t>
      </w:r>
      <w:bookmarkEnd w:id="0"/>
    </w:p>
    <w:sectPr w:rsidR="00A94949" w:rsidRPr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DC"/>
    <w:rsid w:val="00A94949"/>
    <w:rsid w:val="00A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4B8F"/>
  <w15:chartTrackingRefBased/>
  <w15:docId w15:val="{5FF6E172-FD23-445E-AD25-A58FBE99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2024-01-06T18:48:00Z</dcterms:created>
  <dcterms:modified xsi:type="dcterms:W3CDTF">2024-01-06T18:49:00Z</dcterms:modified>
</cp:coreProperties>
</file>