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8FD" w:rsidRDefault="00C53F24" w:rsidP="00C53F24">
      <w:pPr>
        <w:pStyle w:val="1"/>
        <w:jc w:val="center"/>
      </w:pPr>
      <w:r w:rsidRPr="00C53F24">
        <w:t>Рентгеновские лучи в исследовании мягких тканей</w:t>
      </w:r>
    </w:p>
    <w:p w:rsidR="00C53F24" w:rsidRDefault="00C53F24" w:rsidP="00C53F24"/>
    <w:p w:rsidR="00C53F24" w:rsidRDefault="00C53F24" w:rsidP="00C53F24">
      <w:bookmarkStart w:id="0" w:name="_GoBack"/>
      <w:r>
        <w:t>Рентгеновские лучи, изначально разработанные для изучения костей и жестких тканей, с течением времени нашли широкое применение и в исследовании мягких тканей организма. Это стало возможным благодаря развитию современной рентгенологии и новых методов обрабо</w:t>
      </w:r>
      <w:r>
        <w:t>тки данных.</w:t>
      </w:r>
    </w:p>
    <w:p w:rsidR="00C53F24" w:rsidRDefault="00C53F24" w:rsidP="00C53F24">
      <w:r>
        <w:t xml:space="preserve">Для изучения мягких тканей, таких как органы внутренних систем, мышцы и сосуды, используются рентгеновские снимки в сочетании с контрастными веществами. Контрастные вещества позволяют улучшить видимость мягких тканей на рентгенограммах, делая их более различимыми. Например, при проведении </w:t>
      </w:r>
      <w:proofErr w:type="spellStart"/>
      <w:r>
        <w:t>бариумовых</w:t>
      </w:r>
      <w:proofErr w:type="spellEnd"/>
      <w:r>
        <w:t xml:space="preserve"> исследований врачи могут ввести внутрь пациента бариевые соединения, которые делают кишечник видимым на рентгеновских снимках и позволяют выявить патологии и на</w:t>
      </w:r>
      <w:r>
        <w:t>рушения в его функционировании.</w:t>
      </w:r>
    </w:p>
    <w:p w:rsidR="00C53F24" w:rsidRDefault="00C53F24" w:rsidP="00C53F24">
      <w:r>
        <w:t>Рентгеновские лучи также используются в маммографии для обнаружения и диагностики опухолей и изменений в мягких тканях молочных желез. Маммография является важным методом скрининга и ранней диагностики рака молочной железы, что способствует своевременному началу лечения и по</w:t>
      </w:r>
      <w:r>
        <w:t>вышению выживаемости пациенток.</w:t>
      </w:r>
    </w:p>
    <w:p w:rsidR="00C53F24" w:rsidRDefault="00C53F24" w:rsidP="00C53F24">
      <w:r>
        <w:t>Для более детального изучения мягких тканей и органов внутренних систем применяется компьютерная томография (КТ). КТ сканирование предоставляет трехмерные изображения органов и позволяет выявить патологии, кисты, опухоли и другие изменения в мяг</w:t>
      </w:r>
      <w:r>
        <w:t>ких тканях с высокой точностью.</w:t>
      </w:r>
    </w:p>
    <w:p w:rsidR="00C53F24" w:rsidRDefault="00C53F24" w:rsidP="00C53F24">
      <w:r>
        <w:t xml:space="preserve">В рентгенологии также широко используются </w:t>
      </w:r>
      <w:proofErr w:type="spellStart"/>
      <w:r>
        <w:t>флуороскопия</w:t>
      </w:r>
      <w:proofErr w:type="spellEnd"/>
      <w:r>
        <w:t xml:space="preserve"> и ангиография для наблюдения движения </w:t>
      </w:r>
      <w:proofErr w:type="spellStart"/>
      <w:r>
        <w:t>конtrastных</w:t>
      </w:r>
      <w:proofErr w:type="spellEnd"/>
      <w:r>
        <w:t xml:space="preserve"> веществ в сосудах и оценки их состояния. Эти методы позволяют проводить процедуры интервенционной радиологии для лечения сос</w:t>
      </w:r>
      <w:r>
        <w:t>удистых заболеваний и аномалий.</w:t>
      </w:r>
    </w:p>
    <w:p w:rsidR="00C53F24" w:rsidRDefault="00C53F24" w:rsidP="00C53F24">
      <w:r>
        <w:t>Таким образом, рентгеновские лучи стали мощным инструментом в исследовании мягких тканей организма. Благодаря современным технологиям и методам контрастной диагностики, рентгенология позволяет врачам проводить точные и надежные исследования мягких тканей, что в свою очередь способствует раннему выявлению и эффективному лечению различных заболеваний и состояний.</w:t>
      </w:r>
    </w:p>
    <w:p w:rsidR="00C53F24" w:rsidRDefault="00C53F24" w:rsidP="00C53F24">
      <w:r>
        <w:t>Кроме того, рентгенология также применяется для изучения дыхательных органов и мягких тканей в области грудной клетки. Рентгеновские снимки груди позволяют выявлять различные патологии, такие как пневмонии, опухоли, травмы и другие заболевания, которые могут влиять на работу легких и дыхательных путей. Особенно важной областью исследования мягких тканей грудной клетки является маммография, которая направлена на выявление рака молочной железы в ранних стадиях, что увеличи</w:t>
      </w:r>
      <w:r>
        <w:t>вает шансы на успешное лечение.</w:t>
      </w:r>
    </w:p>
    <w:p w:rsidR="00C53F24" w:rsidRDefault="00C53F24" w:rsidP="00C53F24">
      <w:r>
        <w:t>Еще одним важным применением рентгеновских лучей в исследовании мягких тканей является рентгеновская ангиография. Она позволяет врачам оценивать состояние сосудов и сердечно-сосудистой системы, выявлять стенозы, аневризмы и другие аномалии, которые могут потребовать хирургического вме</w:t>
      </w:r>
      <w:r>
        <w:t>шательства или другого лечения.</w:t>
      </w:r>
    </w:p>
    <w:p w:rsidR="00C53F24" w:rsidRDefault="00C53F24" w:rsidP="00C53F24">
      <w:r>
        <w:t xml:space="preserve">Современные технологии в рентгенологии также включают в себя цифровую рентгенографию, что позволяет получать более высококачественные изображения мягких тканей с меньшей дозой радиации и более </w:t>
      </w:r>
      <w:r>
        <w:t>быстрой обработкой результатов.</w:t>
      </w:r>
    </w:p>
    <w:p w:rsidR="00C53F24" w:rsidRPr="00C53F24" w:rsidRDefault="00C53F24" w:rsidP="00C53F24">
      <w:r>
        <w:t xml:space="preserve">Таким образом, рентгеновские лучи оказывают огромное влияние на исследование мягких тканей в медицине. Их применение позволяет выявлять и диагностировать различные заболевания и </w:t>
      </w:r>
      <w:r>
        <w:lastRenderedPageBreak/>
        <w:t>состояния, облегчая работу врачей и способствуя раннему выявлению и лечению многих медицинских проблем.</w:t>
      </w:r>
      <w:bookmarkEnd w:id="0"/>
    </w:p>
    <w:sectPr w:rsidR="00C53F24" w:rsidRPr="00C53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8FD"/>
    <w:rsid w:val="008848FD"/>
    <w:rsid w:val="00C5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8538D"/>
  <w15:chartTrackingRefBased/>
  <w15:docId w15:val="{57AE7811-E600-4C47-94D1-D18B5BCF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3F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F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2024-01-07T08:10:00Z</dcterms:created>
  <dcterms:modified xsi:type="dcterms:W3CDTF">2024-01-07T08:11:00Z</dcterms:modified>
</cp:coreProperties>
</file>