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BD" w:rsidRDefault="00364118" w:rsidP="00364118">
      <w:pPr>
        <w:pStyle w:val="1"/>
        <w:jc w:val="center"/>
      </w:pPr>
      <w:r w:rsidRPr="00364118">
        <w:t>Рентгенография в офтальмологии</w:t>
      </w:r>
    </w:p>
    <w:p w:rsidR="00364118" w:rsidRDefault="00364118" w:rsidP="00364118"/>
    <w:p w:rsidR="00364118" w:rsidRDefault="00364118" w:rsidP="00364118">
      <w:bookmarkStart w:id="0" w:name="_GoBack"/>
      <w:r>
        <w:t xml:space="preserve">Рентгенография, хотя и не является основным методом диагностики в офтальмологии, имеет свои приложения и значимость в данной области медицины. Основное внимание в офтальмологии уделяется изучению структуры и функции глаза, а также выявлению заболеваний глаза, таких как катаракта, глаукома и дегенеративные заболевания сетчатки. Рентгеновская визуализация не способна напрямую изучать глаз, но она может быть полезной при рассмотрении сопутствующих аспектов </w:t>
      </w:r>
      <w:r>
        <w:t>офтальмологических заболеваний.</w:t>
      </w:r>
    </w:p>
    <w:p w:rsidR="00364118" w:rsidRDefault="00364118" w:rsidP="00364118">
      <w:r>
        <w:t>Одним из применений рентгенографии в офтальмологии является исследование костей лицевого скелета и черепа. Например, при травме глазницы или лицевых костей, рентгеновские снимки могут помочь врачам оценить степень повреждения и определить необходимость хирургического вмешательства. Такие изображения также могут использоваться при планировании операций</w:t>
      </w:r>
      <w:r>
        <w:t xml:space="preserve"> на орбите или в области глаза.</w:t>
      </w:r>
    </w:p>
    <w:p w:rsidR="00364118" w:rsidRDefault="00364118" w:rsidP="00364118">
      <w:r>
        <w:t xml:space="preserve">Другой аспект, важный для офтальмологии, связан с использованием рентгеновской техники для изучения сосудистой системы в области глаза. Рентгенография с контрастным веществом может быть применена для изучения кровотока в сосудах глаза и соседних тканей. Это может быть полезным при диагностике заболеваний, таких как </w:t>
      </w:r>
      <w:proofErr w:type="spellStart"/>
      <w:r>
        <w:t>ретинопатия</w:t>
      </w:r>
      <w:proofErr w:type="spellEnd"/>
      <w:r>
        <w:t xml:space="preserve"> или сосудистая обструкция, которые могут привести к н</w:t>
      </w:r>
      <w:r>
        <w:t>арушению зрения.</w:t>
      </w:r>
    </w:p>
    <w:p w:rsidR="00364118" w:rsidRDefault="00364118" w:rsidP="00364118">
      <w:r>
        <w:t>Кроме того, рентгеновская техника может использоваться для диагностики опухолей и определения их местоположения относительно глазных структур. Рентгеновская ангиография может помочь выявить сосудистые опухоли, а компьютерная томография (КТ) или магнитно-резонансная томография (МРТ) могут предоставить более подробную информацию о размерах и характеристиках опухолей, что важно для планирования хирургических вм</w:t>
      </w:r>
      <w:r>
        <w:t>ешательств или лучевой терапии.</w:t>
      </w:r>
    </w:p>
    <w:p w:rsidR="00364118" w:rsidRDefault="00364118" w:rsidP="00364118">
      <w:r>
        <w:t xml:space="preserve">Таким образом, рентгенография в офтальмологии имеет свои применения, особенно в аспектах, связанных с оценкой костной структуры, сосудистой системы и местоположением опухолей. Важно отметить, что рентгеновская техника в офтальмологии используется в сочетании с другими методами диагностики, такими как ультразвуковое исследование или </w:t>
      </w:r>
      <w:proofErr w:type="spellStart"/>
      <w:r>
        <w:t>оптометрия</w:t>
      </w:r>
      <w:proofErr w:type="spellEnd"/>
      <w:r>
        <w:t>, чтобы обеспечить полную и точную оценку состояния глаза и визуальной системы пациента.</w:t>
      </w:r>
    </w:p>
    <w:p w:rsidR="00364118" w:rsidRDefault="00364118" w:rsidP="00364118">
      <w:r>
        <w:t>Кроме того, рентгеновская визуализация может быть полезной при исследовании структуры лицевой части черепа и синусов. Рентгеновские снимки могут помочь в диагностике синуситов и других заболеваний, которые могут влиять на зрение и вызывать болевые ощущения в области глаз. Это особенно важно при оценке пациентов с хроническими головными болям</w:t>
      </w:r>
      <w:r>
        <w:t>и и проблемами в области глаза.</w:t>
      </w:r>
    </w:p>
    <w:p w:rsidR="00364118" w:rsidRDefault="00364118" w:rsidP="00364118">
      <w:r>
        <w:t>Важно подчеркнуть, что рентгеновская визуализация в офтальмологии редко используется в качестве первичного метода диагностики. Обычно она применяется в случаях, когда другие методы исследования не дают полной информации или требуют дополнительного уточнения. Рентгенография может быть полезным дополнением к более традиционным офтальмо</w:t>
      </w:r>
      <w:r>
        <w:t>логическим методам диагностики.</w:t>
      </w:r>
    </w:p>
    <w:p w:rsidR="00364118" w:rsidRPr="00364118" w:rsidRDefault="00364118" w:rsidP="00364118">
      <w:r>
        <w:t>В заключение, рентгеновская визуализация имеет свои приложения и значимость в офтальмологии, особенно при оценке костной структуры, сосудистой системы и опухолей в области глаза и лица. Врачи офтальмологи используют рентгеновские методы в сочетании с другими диагностическими исследованиями для обеспечения полной и точной оценки состояния глаз и окружающих тканей.</w:t>
      </w:r>
      <w:bookmarkEnd w:id="0"/>
    </w:p>
    <w:sectPr w:rsidR="00364118" w:rsidRPr="0036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BD"/>
    <w:rsid w:val="000909BD"/>
    <w:rsid w:val="0036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CC9D"/>
  <w15:chartTrackingRefBased/>
  <w15:docId w15:val="{9909ADA3-963A-466D-BD2B-C4E65968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1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1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2024-01-07T09:02:00Z</dcterms:created>
  <dcterms:modified xsi:type="dcterms:W3CDTF">2024-01-07T09:03:00Z</dcterms:modified>
</cp:coreProperties>
</file>