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72D" w:rsidRDefault="00733684" w:rsidP="00733684">
      <w:pPr>
        <w:pStyle w:val="1"/>
        <w:jc w:val="center"/>
      </w:pPr>
      <w:r w:rsidRPr="00733684">
        <w:t>Роль литературных критиков в формировании литературного процесса в России</w:t>
      </w:r>
    </w:p>
    <w:p w:rsidR="00733684" w:rsidRDefault="00733684" w:rsidP="00733684"/>
    <w:p w:rsidR="00733684" w:rsidRDefault="00733684" w:rsidP="00733684">
      <w:bookmarkStart w:id="0" w:name="_GoBack"/>
      <w:r>
        <w:t>Литературные критики играют важную роль в формировании литературного процесса в России. Их влияние простирается на все аспекты литературной жизни страны, начиная от оценки произведений и анализа литературных тенденций и заканчивая поддержкой молодых авторов и распространением литературных идей. В данном реферате мы рассмотрим роль литературных критиков в развитии русской</w:t>
      </w:r>
      <w:r>
        <w:t xml:space="preserve"> литературы и культуры в целом.</w:t>
      </w:r>
    </w:p>
    <w:p w:rsidR="00733684" w:rsidRDefault="00733684" w:rsidP="00733684">
      <w:r>
        <w:t>Литературные критики выполняют важную функцию в оценке и анализе литературных произведений. Их рецензии и обзоры помогают читателям ориентироваться в множестве литературных новинок и выбирать для себя наиболее интересные и качественные произведения. Критики анализируют структуру, стиль, язык и сюжет произведений, помогая читателям понять и оценить литерат</w:t>
      </w:r>
      <w:r>
        <w:t>урные достоинства и недостатки.</w:t>
      </w:r>
    </w:p>
    <w:p w:rsidR="00733684" w:rsidRDefault="00733684" w:rsidP="00733684">
      <w:r>
        <w:t>Кроме того, литературные критики играют важную роль в формировании литературных вкусов и предпочтений читателей. Их рецензии и рекомендации могут повлиять на выбор читателей и направить их интересы в определенное литературное направление или к определенным авторам. Таким образом, критики способствуют распространению литературных идей и ст</w:t>
      </w:r>
      <w:r>
        <w:t>имулируют интерес к литературе.</w:t>
      </w:r>
    </w:p>
    <w:p w:rsidR="00733684" w:rsidRDefault="00733684" w:rsidP="00733684">
      <w:r>
        <w:t>Литературные критики также оказывают влияние на формирование канонов и литературных традиций. Их оценки и рецензии могут определить, какие произведения станут классикой литературы и будут изучаться в школах и университетах. Они могут также помогать восстановлению забытых или недооц</w:t>
      </w:r>
      <w:r>
        <w:t>ененных авторов и произведений.</w:t>
      </w:r>
    </w:p>
    <w:p w:rsidR="00733684" w:rsidRDefault="00733684" w:rsidP="00733684">
      <w:r>
        <w:t>Критики активно участвуют в дискуссиях о важных литературных и культурных вопросах. Их статьи и эссе могут вызывать обсуждения в обществе и стимулировать интеллектуальный диалог. Критики могут выражать свои взгляды на актуальные проблемы и вызыва</w:t>
      </w:r>
      <w:r>
        <w:t>ть общественное внимание к ним.</w:t>
      </w:r>
    </w:p>
    <w:p w:rsidR="00733684" w:rsidRDefault="00733684" w:rsidP="00733684">
      <w:r>
        <w:t>Кроме того, литературные критики могут поддерживать и содействовать развитию молодых авторов. Их рецензии и рекомендации могут помочь начинающим писателям получить признание и популярность. Критики могут также оказывать помощь в публикации и распространении</w:t>
      </w:r>
      <w:r>
        <w:t xml:space="preserve"> произведений молодых талантов.</w:t>
      </w:r>
    </w:p>
    <w:p w:rsidR="00733684" w:rsidRDefault="00733684" w:rsidP="00733684">
      <w:r>
        <w:t>Таким образом, литературные критики играют неотъемлемую роль в формировании литературного процесса в России. Их оценки, анализы и рецензии помогают читателям выбирать лучшие произведения, формируют литературные вкусы и предпочтени</w:t>
      </w:r>
      <w:r>
        <w:t>я, влияют на развитие литератур</w:t>
      </w:r>
      <w:r>
        <w:t>ных традиций и способствуют интеллектуальному диалогу в обществе. Литературные критики являются неотъемлемой частью литературной культуры и важным звеном в цепи создания и восприятия литературных произведений.</w:t>
      </w:r>
    </w:p>
    <w:p w:rsidR="00733684" w:rsidRDefault="00733684" w:rsidP="00733684">
      <w:r>
        <w:t>Кроме того, литературные критики играют важную роль в формировании образа автора и его творческой личности. Их анализы и интерпретации произведений могут влиять на восприятие автора как личности и его мировоззрения. Часто критики становятся посредниками между автором и читателями, помогая понять</w:t>
      </w:r>
      <w:r>
        <w:t xml:space="preserve"> смысл и ценность произведений.</w:t>
      </w:r>
    </w:p>
    <w:p w:rsidR="00733684" w:rsidRDefault="00733684" w:rsidP="00733684">
      <w:r>
        <w:t xml:space="preserve">Литературные критики также могут выявлять и анализировать тенденции и направления в развитии литературы. Их работы могут помогать читателям исследовать и понимать современные </w:t>
      </w:r>
      <w:r>
        <w:lastRenderedPageBreak/>
        <w:t>литературные течения, новаторские подходы и стилевые эксперименты. Критики могут поддерживать новые идеи и направления, а также выявля</w:t>
      </w:r>
      <w:r>
        <w:t>ть их перспективы и значимость.</w:t>
      </w:r>
    </w:p>
    <w:p w:rsidR="00733684" w:rsidRDefault="00733684" w:rsidP="00733684">
      <w:r>
        <w:t xml:space="preserve">Важным аспектом роли литературных критиков является их способность создавать и поддерживать литературные дискуссии. Они могут вызывать интерес к важным литературным вопросам, поднимать актуальные проблемы и стимулировать обсуждения. Дискуссии, проводимые критиками, могут способствовать обогащению литературной среды и </w:t>
      </w:r>
      <w:r>
        <w:t>расширению кругозора читателей.</w:t>
      </w:r>
    </w:p>
    <w:p w:rsidR="00733684" w:rsidRPr="00733684" w:rsidRDefault="00733684" w:rsidP="00733684">
      <w:r>
        <w:t>В заключение, литературные критики играют важную и многогранную роль в формировании литературного процесса в России. Их влияние простирается на оценку произведений, формирование литературных вкусов, поддержку молодых авторов, анализ тенденций и направлений в литературе, создание и поддержание литературных дискуссий. Они оказывают существенное влияние на литературную жизнь страны и способствуют её разнообразию и богатству.</w:t>
      </w:r>
      <w:bookmarkEnd w:id="0"/>
    </w:p>
    <w:sectPr w:rsidR="00733684" w:rsidRPr="00733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72D"/>
    <w:rsid w:val="00733684"/>
    <w:rsid w:val="00CC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08C15"/>
  <w15:chartTrackingRefBased/>
  <w15:docId w15:val="{5A9A3B57-426B-429D-BE31-E789DFED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36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36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602</Words>
  <Characters>3437</Characters>
  <Application>Microsoft Office Word</Application>
  <DocSecurity>0</DocSecurity>
  <Lines>28</Lines>
  <Paragraphs>8</Paragraphs>
  <ScaleCrop>false</ScaleCrop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2024-01-08T05:07:00Z</dcterms:created>
  <dcterms:modified xsi:type="dcterms:W3CDTF">2024-01-08T05:09:00Z</dcterms:modified>
</cp:coreProperties>
</file>