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0C" w:rsidRDefault="004317A6" w:rsidP="004317A6">
      <w:pPr>
        <w:pStyle w:val="1"/>
        <w:jc w:val="center"/>
      </w:pPr>
      <w:r w:rsidRPr="004317A6">
        <w:t>Лексические новации в современном русском языке</w:t>
      </w:r>
    </w:p>
    <w:p w:rsidR="004317A6" w:rsidRDefault="004317A6" w:rsidP="004317A6"/>
    <w:p w:rsidR="004317A6" w:rsidRDefault="004317A6" w:rsidP="004317A6">
      <w:bookmarkStart w:id="0" w:name="_GoBack"/>
      <w:r>
        <w:t>Лексические новации в современном русском языке представляют собой интересный и динамичный процесс, который связан с развитием общества, технологий и культуры. В современном мире информационных технологий и мгновенной связи лексический состав русского языка постоянно обогащаетс</w:t>
      </w:r>
      <w:r>
        <w:t>я новыми словами и выражениями.</w:t>
      </w:r>
    </w:p>
    <w:p w:rsidR="004317A6" w:rsidRDefault="004317A6" w:rsidP="004317A6">
      <w:r>
        <w:t>Одной из основных причин лексических новаций является быстрое развитие технологий. Появление новых устройств, программ и технических терминов требует создания новых слов и выражений, чтобы описать эти явления. Например, слова "смартфон", "</w:t>
      </w:r>
      <w:proofErr w:type="spellStart"/>
      <w:r>
        <w:t>селфи</w:t>
      </w:r>
      <w:proofErr w:type="spellEnd"/>
      <w:r>
        <w:t>" и "планшет" стали широко используемыми в современном русском языке, отражая совр</w:t>
      </w:r>
      <w:r>
        <w:t>еменные технологические реалии.</w:t>
      </w:r>
    </w:p>
    <w:p w:rsidR="004317A6" w:rsidRDefault="004317A6" w:rsidP="004317A6">
      <w:r>
        <w:t>Социокультурные изменения также оказывают влияние на лексические новации. Мировые тренды, мода, новые стили жизни и образы деятельности могут внести свои следы в лексический состав языка. Например, в современном русском языке появились новые слова, связанные с экологической темой, такие как "упаковочный мусор" и "переработка", что отражает растущую осведомленност</w:t>
      </w:r>
      <w:r>
        <w:t>ь о проблемах окружающей среды.</w:t>
      </w:r>
    </w:p>
    <w:p w:rsidR="004317A6" w:rsidRDefault="004317A6" w:rsidP="004317A6">
      <w:r>
        <w:t>Модные иностранные слова и фразы также могут внести свой вклад в лексические новации. Влияние английского языка особенно заметно в сфере бизнеса, науки и развлечений. Множество английских терминов и слов заимствованы в русский язык, чтобы описать новые явления и проц</w:t>
      </w:r>
      <w:r>
        <w:t>ессы.</w:t>
      </w:r>
    </w:p>
    <w:p w:rsidR="004317A6" w:rsidRDefault="004317A6" w:rsidP="004317A6">
      <w:r>
        <w:t>Социокультурные и политические изменения также могут внести свой вклад в лексические новации. Слова и фразы, связанные с политическими событиями и движениями, могут стать актуальными и широко использоваться в языке. Это может включать в себя слова, такие как "протест", "револю</w:t>
      </w:r>
      <w:r>
        <w:t>ция" и "политическая кампания".</w:t>
      </w:r>
    </w:p>
    <w:p w:rsidR="004317A6" w:rsidRDefault="004317A6" w:rsidP="004317A6">
      <w:r>
        <w:t>Лексические новации - это неотъемлемая часть развития языка и его способности адаптироваться к изменяющемуся миру. Они отражают современные реалии, технологические достижения, культурные тенденции и общественные изменения. Однако важно сохранять баланс между новыми словами и богатством лексического наследия русского языка, чтобы сохранить его культурную и историческую ценность.</w:t>
      </w:r>
    </w:p>
    <w:p w:rsidR="004317A6" w:rsidRDefault="004317A6" w:rsidP="004317A6">
      <w:r>
        <w:t xml:space="preserve">Важным аспектом лексических новаций является современная коммуникация. С появлением интернета и социальных медиа, люди стали активно обмениваться информацией и мнениями онлайн. Этот процесс способствует быстрому распространению новых слов и выражений. </w:t>
      </w:r>
      <w:proofErr w:type="spellStart"/>
      <w:r>
        <w:t>Слэнг</w:t>
      </w:r>
      <w:proofErr w:type="spellEnd"/>
      <w:r>
        <w:t xml:space="preserve">, интернет-жаргон и аббревиатуры становятся неотъемлемой частью языка </w:t>
      </w:r>
      <w:r>
        <w:t>в сети.</w:t>
      </w:r>
    </w:p>
    <w:p w:rsidR="004317A6" w:rsidRDefault="004317A6" w:rsidP="004317A6">
      <w:r>
        <w:t>Лексические новации также могут происходить под воздействием массовой культуры, включая фильмы, музыку и телевизионные программы. Популярные культурные явления могут вдохновить создание новых слов и фраз, которые отражают определенные тренды и обр</w:t>
      </w:r>
      <w:r>
        <w:t>азы.</w:t>
      </w:r>
    </w:p>
    <w:p w:rsidR="004317A6" w:rsidRDefault="004317A6" w:rsidP="004317A6">
      <w:r>
        <w:t>Необходимо отметить, что лексические новации могут вызывать споры и сопротивление. Некоторые люди могут рассматривать новые слова как искажение исторической ценности языка или как ненужные иностранные влияния. Однако это нормальная часть процесса языковой эволюции, и многие новые слова становятся неотъемлемой част</w:t>
      </w:r>
      <w:r>
        <w:t>ью современного русского языка.</w:t>
      </w:r>
    </w:p>
    <w:p w:rsidR="004317A6" w:rsidRPr="004317A6" w:rsidRDefault="004317A6" w:rsidP="004317A6">
      <w:r>
        <w:t xml:space="preserve">В заключении, лексические новации в современном русском языке являются неотъемлемой частью его развития и адаптации к современным реалиям. Они отражают изменения в обществе, технологиях, культуре и коммуникации, и позволяют языку оставаться живым и актуальным. </w:t>
      </w:r>
      <w:r>
        <w:lastRenderedPageBreak/>
        <w:t>Следя за этими изменениями, мы можем лучше понимать современное общество и его языковую динамику.</w:t>
      </w:r>
      <w:bookmarkEnd w:id="0"/>
    </w:p>
    <w:sectPr w:rsidR="004317A6" w:rsidRPr="0043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0C"/>
    <w:rsid w:val="004317A6"/>
    <w:rsid w:val="007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4F96"/>
  <w15:chartTrackingRefBased/>
  <w15:docId w15:val="{ECE4765D-2868-4FE8-8BA0-02ADCFD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2024-01-08T05:36:00Z</dcterms:created>
  <dcterms:modified xsi:type="dcterms:W3CDTF">2024-01-08T05:37:00Z</dcterms:modified>
</cp:coreProperties>
</file>