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91" w:rsidRDefault="00BB628D" w:rsidP="00BB628D">
      <w:pPr>
        <w:pStyle w:val="1"/>
        <w:jc w:val="center"/>
      </w:pPr>
      <w:r w:rsidRPr="00BB628D">
        <w:t>Функции сленга в современном русском языке</w:t>
      </w:r>
    </w:p>
    <w:p w:rsidR="00BB628D" w:rsidRDefault="00BB628D" w:rsidP="00BB628D"/>
    <w:p w:rsidR="00BB628D" w:rsidRDefault="00BB628D" w:rsidP="00BB628D">
      <w:bookmarkStart w:id="0" w:name="_GoBack"/>
      <w:r>
        <w:t>Сленг – это особый языковой феномен, который играет важную роль в современном русском языке. Он представляет собой неформальный, нелитературный способ общения, часто используемый в разговорной речи, особенно среди молодежи и определенных социокультурных групп. Функции сленга в современном русском языке многообразны и вкл</w:t>
      </w:r>
      <w:r>
        <w:t>ючают в себя следующие аспекты.</w:t>
      </w:r>
    </w:p>
    <w:p w:rsidR="00BB628D" w:rsidRDefault="00BB628D" w:rsidP="00BB628D">
      <w:r>
        <w:t xml:space="preserve">1. Идентификация и принадлежность к социокультурной группе. Сленг может служить средством определения, к какой группе или </w:t>
      </w:r>
      <w:proofErr w:type="spellStart"/>
      <w:r>
        <w:t>подкультуре</w:t>
      </w:r>
      <w:proofErr w:type="spellEnd"/>
      <w:r>
        <w:t xml:space="preserve"> принадлежит говорящий. Он может отражать специфические интересы, образ жизни и ценности определенной социокультурной общности. Например, уличный сленг может использоваться молодежью,</w:t>
      </w:r>
      <w:r>
        <w:t xml:space="preserve"> связанной с уличной культурой.</w:t>
      </w:r>
    </w:p>
    <w:p w:rsidR="00BB628D" w:rsidRDefault="00BB628D" w:rsidP="00BB628D">
      <w:r>
        <w:t>2. Экспрессивность и выразительность. Сленг позволяет выражать эмоции, оттенки и нюансы, которые не всегда могут быть переданы стандартными языковыми средствами. Он обогащает речь и дела</w:t>
      </w:r>
      <w:r>
        <w:t>ет ее более креативной и живой.</w:t>
      </w:r>
    </w:p>
    <w:p w:rsidR="00BB628D" w:rsidRDefault="00BB628D" w:rsidP="00BB628D">
      <w:r>
        <w:t>3. Скрытность и конфиденциальность. Сленг может использоваться для скрытия смысла речи от посторонних, что делает его особенно полезным в ситуациях, где требуется конфиденциальность общения, например,</w:t>
      </w:r>
      <w:r>
        <w:t xml:space="preserve"> среди преступных групп.</w:t>
      </w:r>
    </w:p>
    <w:p w:rsidR="00BB628D" w:rsidRDefault="00BB628D" w:rsidP="00BB628D">
      <w:r>
        <w:t>4. Отражение быстро меняющейся реальности. Сленг часто включает в себя новые слова и выражения, которые отражают современные тренды, технологии, медиа и культурные явления. Он позволяет актуализировать язык и следить за изменениям</w:t>
      </w:r>
      <w:r>
        <w:t>и в обществе.</w:t>
      </w:r>
    </w:p>
    <w:p w:rsidR="00BB628D" w:rsidRDefault="00BB628D" w:rsidP="00BB628D">
      <w:r>
        <w:t>5. Создание языковой игры и юмора. Сленг может быть использован для создания шуток, игр слов и юмористических ситуаций. Он часто применяется в комически</w:t>
      </w:r>
      <w:r>
        <w:t>х и развлекательных контекстах.</w:t>
      </w:r>
    </w:p>
    <w:p w:rsidR="00BB628D" w:rsidRDefault="00BB628D" w:rsidP="00BB628D">
      <w:r>
        <w:t>Однако следует отметить, что использование сленга требует осторожности и подходит не для всех ситуаций. В формальных и официальных обстановках, а также в письменной речи, применение сленга может быть неум</w:t>
      </w:r>
      <w:r>
        <w:t>естным и негативно воспринятым.</w:t>
      </w:r>
    </w:p>
    <w:p w:rsidR="00BB628D" w:rsidRDefault="00BB628D" w:rsidP="00BB628D">
      <w:r>
        <w:t>Таким образом, сленг выполняет множество функций в современном русском языке, отражая социокультурные особенности и эмоциональный спектр говорящих. Он обогащает язык и делает его более разнообразным, но требует соответствующего контекста и понимания, чтобы быть использованным эффективно.</w:t>
      </w:r>
    </w:p>
    <w:p w:rsidR="00BB628D" w:rsidRDefault="00BB628D" w:rsidP="00BB628D">
      <w:r>
        <w:t xml:space="preserve">6. Подчеркивание принадлежности к определенной возрастной группе. Сленг часто включает в себя выражения и фразы, которые характерны для молодежи. Это помогает молодым людям чувствовать себя частью своей </w:t>
      </w:r>
      <w:proofErr w:type="spellStart"/>
      <w:r>
        <w:t>поколенческой</w:t>
      </w:r>
      <w:proofErr w:type="spellEnd"/>
      <w:r>
        <w:t xml:space="preserve"> группы и уст</w:t>
      </w:r>
      <w:r>
        <w:t>анавливать связи с однолетками.</w:t>
      </w:r>
    </w:p>
    <w:p w:rsidR="00BB628D" w:rsidRDefault="00BB628D" w:rsidP="00BB628D">
      <w:r>
        <w:t>7. Расширение лексического запаса. Сленг постоянно вносит новые слова и выражения в русский язык, что способствует его разнообразию и обогащению. Этот процесс иногда приводит к тому, что сленговые выражения становятся частью общего лексического запаса языка и используются в повседневной речи.</w:t>
      </w:r>
    </w:p>
    <w:p w:rsidR="00BB628D" w:rsidRDefault="00BB628D" w:rsidP="00BB628D">
      <w:r>
        <w:t>8. Создание атмосферы и ассоциации. Сленг может помочь создать определенную атмосферу в общении и вызвать определенные ассоциации. Например, использование сленговых терминов из мира музыки или спорта может создать общий контекст и понимание среди говорящ</w:t>
      </w:r>
      <w:r>
        <w:t>их.</w:t>
      </w:r>
    </w:p>
    <w:p w:rsidR="00BB628D" w:rsidRPr="00BB628D" w:rsidRDefault="00BB628D" w:rsidP="00BB628D">
      <w:r>
        <w:t xml:space="preserve">В целом, сленг является важной частью современного русского языка, отражая его динамичность и адаптацию к меняющимся социокультурным условиям. Он выполняет множество функций, от </w:t>
      </w:r>
      <w:r>
        <w:lastRenderedPageBreak/>
        <w:t>выражения индивидуальности до подчеркивания принадлежности к определенной социокультурной группе, и продолжает развиваться и изменяться вместе с обществом.</w:t>
      </w:r>
      <w:bookmarkEnd w:id="0"/>
    </w:p>
    <w:sectPr w:rsidR="00BB628D" w:rsidRPr="00BB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1"/>
    <w:rsid w:val="00507991"/>
    <w:rsid w:val="00B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8437"/>
  <w15:chartTrackingRefBased/>
  <w15:docId w15:val="{BFBAB8FA-E115-4795-ACD1-469F1EB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2024-01-08T07:03:00Z</dcterms:created>
  <dcterms:modified xsi:type="dcterms:W3CDTF">2024-01-08T07:04:00Z</dcterms:modified>
</cp:coreProperties>
</file>