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BF" w:rsidRDefault="00B34AA9" w:rsidP="00B34AA9">
      <w:pPr>
        <w:pStyle w:val="1"/>
        <w:jc w:val="center"/>
      </w:pPr>
      <w:r w:rsidRPr="00B34AA9">
        <w:t>Жанр путешествий в русской литературе</w:t>
      </w:r>
    </w:p>
    <w:p w:rsidR="00B34AA9" w:rsidRDefault="00B34AA9" w:rsidP="00B34AA9"/>
    <w:p w:rsidR="00B34AA9" w:rsidRDefault="00B34AA9" w:rsidP="00B34AA9">
      <w:bookmarkStart w:id="0" w:name="_GoBack"/>
      <w:r>
        <w:t>Жанр путешествий имеет долгую и богатую историю в русской литературе. С первых путешественников и исследователей до классических произведений XIX века и современных текстов, путешествия оказали значительное влияние на развитие русской словесности и культур</w:t>
      </w:r>
      <w:r>
        <w:t>ы.</w:t>
      </w:r>
    </w:p>
    <w:p w:rsidR="00B34AA9" w:rsidRDefault="00B34AA9" w:rsidP="00B34AA9">
      <w:r>
        <w:t>В начале XVIII века Петр I и его последователи активно поддерживали путешествия и исследования, что способствовало появлению ряда путеводителей и дневников. Именно в этот период были написаны работы, описывающие путешествия по России и зарубежным странам, что открыло новые го</w:t>
      </w:r>
      <w:r>
        <w:t>ризонты для русской литературы.</w:t>
      </w:r>
    </w:p>
    <w:p w:rsidR="00B34AA9" w:rsidRDefault="00B34AA9" w:rsidP="00B34AA9">
      <w:r>
        <w:t>С началом XIX века жанр путешествий стал особенно популярным. Известные русские писатели, такие как Александр Пушкин и Александр Герцен, совершили путешествия и описали их в своих произведениях. Путешествия стали не только источником вдохновения, но и средством для изучен</w:t>
      </w:r>
      <w:r>
        <w:t>ия различных культур и обществ.</w:t>
      </w:r>
    </w:p>
    <w:p w:rsidR="00B34AA9" w:rsidRDefault="00B34AA9" w:rsidP="00B34AA9">
      <w:r>
        <w:t>Одним из ярких примеров путешествий в русской литературе является "Записки из подполья" Федора Достоевского. В этом произведении автор создал образ путешественника, который исследует не только внешний мир, но и свой внутренний мир и психологически</w:t>
      </w:r>
      <w:r>
        <w:t>е аспекты человеческой природы.</w:t>
      </w:r>
    </w:p>
    <w:p w:rsidR="00B34AA9" w:rsidRDefault="00B34AA9" w:rsidP="00B34AA9">
      <w:r>
        <w:t>Жанр путешествий продолжает развиваться и в современной русской литературе. Современные авторы описывают свои приключения и впечатления от путешествий, используя различные литературные формы, включая блоги и социальные сети.</w:t>
      </w:r>
    </w:p>
    <w:p w:rsidR="00B34AA9" w:rsidRDefault="00B34AA9" w:rsidP="00B34AA9">
      <w:r>
        <w:t xml:space="preserve">Жанр путешествий в русской литературе также оказал влияние на формирование национальной идентичности и культурного самосознания. Описания родной природы, национальных особенностей и народной жизни, которые часто встречаются в </w:t>
      </w:r>
      <w:proofErr w:type="spellStart"/>
      <w:r>
        <w:t>путешественческих</w:t>
      </w:r>
      <w:proofErr w:type="spellEnd"/>
      <w:r>
        <w:t xml:space="preserve"> произведениях, способствовали укреплению чувства принадлежности к России и утверждению р</w:t>
      </w:r>
      <w:r>
        <w:t>усской культурной самобытности.</w:t>
      </w:r>
    </w:p>
    <w:p w:rsidR="00B34AA9" w:rsidRDefault="00B34AA9" w:rsidP="00B34AA9">
      <w:r>
        <w:t>Кроме того, жанр путешествий оказал важное воздействие на развитие литературных форм и стилей. Он позволил писателям экспериментировать с жанровыми и структурными особенностями текстов, интегрировать в произведения элементы документального описания, путевого дневника и художественной прозы. Это способствовало разнообразию литературных приемов и об</w:t>
      </w:r>
      <w:r>
        <w:t>огащению художественного языка.</w:t>
      </w:r>
    </w:p>
    <w:p w:rsidR="00B34AA9" w:rsidRDefault="00B34AA9" w:rsidP="00B34AA9">
      <w:r>
        <w:t>Таким образом, жанр путешествий в русской литературе не только предоставил возможность авторам делиться своими впечатлениями от мировых стран и культур, но и сыграл важную роль в формировании культурного наследия России и литературных традиций. Он продолжает оставаться актуальным и вдохновлять современных писателей и читателей на новые приключения и исследования.</w:t>
      </w:r>
    </w:p>
    <w:p w:rsidR="00B34AA9" w:rsidRPr="00B34AA9" w:rsidRDefault="00B34AA9" w:rsidP="00B34AA9">
      <w:r>
        <w:t>В заключение, жанр путешествий является важной частью русской литературной традиции. Он отражает стремление авторов к исследованию мира и собственной души, а также способность литературы расширять горизонты читателей и вдохновлять на новые открытия и приключения.</w:t>
      </w:r>
      <w:bookmarkEnd w:id="0"/>
    </w:p>
    <w:sectPr w:rsidR="00B34AA9" w:rsidRPr="00B3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BF"/>
    <w:rsid w:val="00A260BF"/>
    <w:rsid w:val="00B3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3BDF"/>
  <w15:chartTrackingRefBased/>
  <w15:docId w15:val="{A08DBF83-1B8A-41EE-8F12-4265699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2024-01-08T12:54:00Z</dcterms:created>
  <dcterms:modified xsi:type="dcterms:W3CDTF">2024-01-08T12:55:00Z</dcterms:modified>
</cp:coreProperties>
</file>