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73" w:rsidRDefault="00F51B6B" w:rsidP="00F51B6B">
      <w:pPr>
        <w:pStyle w:val="1"/>
        <w:jc w:val="center"/>
      </w:pPr>
      <w:r w:rsidRPr="00F51B6B">
        <w:t>Роль русской литературы в формировании национального самосознания</w:t>
      </w:r>
    </w:p>
    <w:p w:rsidR="00F51B6B" w:rsidRDefault="00F51B6B" w:rsidP="00F51B6B"/>
    <w:p w:rsidR="00F51B6B" w:rsidRDefault="00F51B6B" w:rsidP="00F51B6B">
      <w:bookmarkStart w:id="0" w:name="_GoBack"/>
      <w:r>
        <w:t>Русская литература играет важную роль в формировании национального самосознания русского народа. Она не только отражает историю и культуру страны, но и способствует развитию национально</w:t>
      </w:r>
      <w:r>
        <w:t xml:space="preserve">й идентичности и </w:t>
      </w:r>
      <w:proofErr w:type="spellStart"/>
      <w:r>
        <w:t>самопонимания</w:t>
      </w:r>
      <w:proofErr w:type="spellEnd"/>
      <w:r>
        <w:t>.</w:t>
      </w:r>
    </w:p>
    <w:p w:rsidR="00F51B6B" w:rsidRDefault="00F51B6B" w:rsidP="00F51B6B">
      <w:r>
        <w:t>Одним из ключевых аспектов роли русской литературы в формировании национального самосознания является создание литературного канона. Классические произведения русской литературы, такие как "Война и мир" Льва Толстого, "Преступление и наказание" Федора Достоевского и "Евгений Онегин" Александра Пушкина, стали неотъемлемой частью национальной культурной идентичности. Они формируют общие ценности, а также способствуют укреплению чувства принадлежност</w:t>
      </w:r>
      <w:r>
        <w:t>и к русской культуре и истории.</w:t>
      </w:r>
    </w:p>
    <w:p w:rsidR="00F51B6B" w:rsidRDefault="00F51B6B" w:rsidP="00F51B6B">
      <w:r>
        <w:t>Русская литература также играет роль в сохранении и передаче национальных традиций и обычаев. Многие произведения отражают быт и образ жизни русского народа, его историю и менталитет. Это позволяет поколениям сохранять связь с предками и укре</w:t>
      </w:r>
      <w:r>
        <w:t>плять свое культурное наследие.</w:t>
      </w:r>
    </w:p>
    <w:p w:rsidR="00F51B6B" w:rsidRDefault="00F51B6B" w:rsidP="00F51B6B">
      <w:r>
        <w:t>Кроме того, русская литература способствует развитию языка и литературного стиля. Многие русские писатели внесли значительный вклад в развитие русского литературного языка, обогатив его новыми словами, оборотами и метафорами. Это способствует сохранению и эволюции русского языка как важной ч</w:t>
      </w:r>
      <w:r>
        <w:t>асти национальной идентичности.</w:t>
      </w:r>
    </w:p>
    <w:p w:rsidR="00F51B6B" w:rsidRDefault="00F51B6B" w:rsidP="00F51B6B">
      <w:r>
        <w:t>Следует также отметить, что русская литература имеет важное значение для формирования образа России в глазах мирового сообщества. Классические русские произведения часто переводятся на другие языки и пользуются популярностью за границей, что способствует укреплению международного восприятия России и русской культуры.</w:t>
      </w:r>
    </w:p>
    <w:p w:rsidR="00F51B6B" w:rsidRDefault="00F51B6B" w:rsidP="00F51B6B">
      <w:r>
        <w:t>Дополнительно следует отметить, что русская литература оказывает влияние не только на национальное самосознание, но и на общественные и политические процессы в России. Многие писатели и поэты в своих произведениях касаются актуальных социальных и политических вопросов, выражая свои взгляды и идеи. Это способствует общественной дискуссии и фор</w:t>
      </w:r>
      <w:r>
        <w:t>мированию общественного мнения.</w:t>
      </w:r>
    </w:p>
    <w:p w:rsidR="00F51B6B" w:rsidRDefault="00F51B6B" w:rsidP="00F51B6B">
      <w:r>
        <w:t>Русская литература также играет роль в образовании и воспитании новых поколений. Школьная программа включает в себя произведения русских классиков, что помогает учащимся понимать историю и культуру своей страны. Чтение литературы способствует развитию аналитических и эмоциональных навыков, а также формирует литературн</w:t>
      </w:r>
      <w:r>
        <w:t>ый вкус и критическое мышление.</w:t>
      </w:r>
    </w:p>
    <w:p w:rsidR="00F51B6B" w:rsidRDefault="00F51B6B" w:rsidP="00F51B6B">
      <w:r>
        <w:t>Русская литература также служит источником вдохновения для других искусств. Многие произведения были адаптированы в кинофильмы, театральные постановки, музыкальные композиции и даже балеты. Это расширяет сферу воздействия русской литературы и делает ее д</w:t>
      </w:r>
      <w:r>
        <w:t>оступной для широкой аудитории.</w:t>
      </w:r>
    </w:p>
    <w:p w:rsidR="00F51B6B" w:rsidRDefault="00F51B6B" w:rsidP="00F51B6B">
      <w:r>
        <w:t>Наконец, русская литература сохраняет свою актуальность и в современном мире. Современные писатели продолжают создавать произведения, которые отражают современные вызовы и изменения в обществе. Таким образом, русская литература остается живой и динамичной частью культурного и интеллектуального наследия России, оказывая влияние на множество аспектов жизни и общества.</w:t>
      </w:r>
    </w:p>
    <w:p w:rsidR="00F51B6B" w:rsidRPr="00F51B6B" w:rsidRDefault="00F51B6B" w:rsidP="00F51B6B">
      <w:r>
        <w:lastRenderedPageBreak/>
        <w:t>В заключение, русская литература играет непрерывную и важную роль в формировании национального самосознания русского народа. Она способствует укреплению национальной идентичности, передаче культурных традиций и развитию языка. В своем влиянии она выходит за пределы страны, формируя образ России в глазах мирового сообщества.</w:t>
      </w:r>
      <w:bookmarkEnd w:id="0"/>
    </w:p>
    <w:sectPr w:rsidR="00F51B6B" w:rsidRPr="00F5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73"/>
    <w:rsid w:val="006C6C73"/>
    <w:rsid w:val="00F5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51E0"/>
  <w15:chartTrackingRefBased/>
  <w15:docId w15:val="{EB60D268-DA17-40B2-8221-69DA695B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2024-01-08T13:24:00Z</dcterms:created>
  <dcterms:modified xsi:type="dcterms:W3CDTF">2024-01-08T13:25:00Z</dcterms:modified>
</cp:coreProperties>
</file>