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576" w:rsidRDefault="00940E68" w:rsidP="00940E68">
      <w:pPr>
        <w:pStyle w:val="1"/>
        <w:jc w:val="center"/>
      </w:pPr>
      <w:r w:rsidRPr="00940E68">
        <w:t>Русский язык и интернет-коммуникация</w:t>
      </w:r>
      <w:r>
        <w:t>:</w:t>
      </w:r>
      <w:r w:rsidRPr="00940E68">
        <w:t xml:space="preserve"> новые слова и явления</w:t>
      </w:r>
    </w:p>
    <w:p w:rsidR="00940E68" w:rsidRDefault="00940E68" w:rsidP="00940E68"/>
    <w:p w:rsidR="00940E68" w:rsidRDefault="00940E68" w:rsidP="00940E68">
      <w:bookmarkStart w:id="0" w:name="_GoBack"/>
      <w:r>
        <w:t>Русский язык активно развивается в контексте интернет-коммуникации, что приводит к появлению новых слов и явлений. Современные средства связи и социальные сети стимулируют лингвистические инновации, которые отражают совр</w:t>
      </w:r>
      <w:r>
        <w:t>еменные тенденции и технологии.</w:t>
      </w:r>
    </w:p>
    <w:p w:rsidR="00940E68" w:rsidRDefault="00940E68" w:rsidP="00940E68">
      <w:r>
        <w:t>Одним из явлений, которое сильно повлияло на русский язык, является использование сокращений и аббревиатур в интернет-коммуникации. Например, такие слова как "</w:t>
      </w:r>
      <w:proofErr w:type="spellStart"/>
      <w:r>
        <w:t>lol</w:t>
      </w:r>
      <w:proofErr w:type="spellEnd"/>
      <w:r>
        <w:t>" (смех), "</w:t>
      </w:r>
      <w:proofErr w:type="spellStart"/>
      <w:r>
        <w:t>brb</w:t>
      </w:r>
      <w:proofErr w:type="spellEnd"/>
      <w:r>
        <w:t>" (буду через минуту) и "</w:t>
      </w:r>
      <w:proofErr w:type="spellStart"/>
      <w:r>
        <w:t>omg</w:t>
      </w:r>
      <w:proofErr w:type="spellEnd"/>
      <w:r>
        <w:t>" (о, мой бог) стали широко распространенными в онлайн-чатах и сообщениях. Эти сокращения стали частью повседневного общения и отражают экономию времени и символов в</w:t>
      </w:r>
      <w:r>
        <w:t xml:space="preserve"> средствах онлайн-коммуникации.</w:t>
      </w:r>
    </w:p>
    <w:p w:rsidR="00940E68" w:rsidRDefault="00940E68" w:rsidP="00940E68">
      <w:r>
        <w:t>Кроме того, интернет-коммуникация способствует созданию новых слов и выражений, которые связаны с сетевой культурой и явлениями. Например, слово "</w:t>
      </w:r>
      <w:proofErr w:type="spellStart"/>
      <w:r>
        <w:t>мем</w:t>
      </w:r>
      <w:proofErr w:type="spellEnd"/>
      <w:r>
        <w:t>" стало широко распространенным термином для описания виртуальных явлений, таких как шутки, изображения и видеоролики, которые быстро распространяются через интернет. Также появились новые слова, связанные с социальными сетями, такие как "</w:t>
      </w:r>
      <w:proofErr w:type="spellStart"/>
      <w:r>
        <w:t>лайк</w:t>
      </w:r>
      <w:proofErr w:type="spellEnd"/>
      <w:r>
        <w:t>" (подтверждение понравившегося контента), "</w:t>
      </w:r>
      <w:proofErr w:type="spellStart"/>
      <w:r>
        <w:t>фолловеры</w:t>
      </w:r>
      <w:proofErr w:type="spellEnd"/>
      <w:r>
        <w:t>" (подп</w:t>
      </w:r>
      <w:r>
        <w:t>исчики) и "тренды" (тенденции).</w:t>
      </w:r>
    </w:p>
    <w:p w:rsidR="00940E68" w:rsidRDefault="00940E68" w:rsidP="00940E68">
      <w:r>
        <w:t>Интернет также стимулирует использование новых фразеологических оборотов и образных выражений. Например, фраза "выложить в сеть" стала аналогом выражения "опубликовать онлайн", а слово "тролль" описывает человека, который провоцирует и негативно возд</w:t>
      </w:r>
      <w:r>
        <w:t>ействует на интернет-дискуссии.</w:t>
      </w:r>
    </w:p>
    <w:p w:rsidR="00940E68" w:rsidRDefault="00940E68" w:rsidP="00940E68">
      <w:r>
        <w:t>Следует отметить, что русский язык в сетевой коммуникации также стал более гибким и адаптируется к быстро меняющимся обстоятельствам. Новые слова и фразы появляются и исчезают с завидной скоростью, что отражает динамику интернет-среды.</w:t>
      </w:r>
    </w:p>
    <w:p w:rsidR="00940E68" w:rsidRDefault="00940E68" w:rsidP="00940E68">
      <w:r>
        <w:t>Дополнительно стоит отметить, что интернет-коммуникация также способствует развитию смешанных языковых форм и кодов. В онлайн-общении часто используются элементы разных языков и диалектов, что создает уникальные межъязыковые смеси. Это может включать в себя использование английских слов и выражений в русскоязычных сообщениях или создание новых лексических оборотов, объед</w:t>
      </w:r>
      <w:r>
        <w:t>иняющих элементы разных языков.</w:t>
      </w:r>
    </w:p>
    <w:p w:rsidR="00940E68" w:rsidRDefault="00940E68" w:rsidP="00940E68">
      <w:r>
        <w:t xml:space="preserve">Кроме того, интернет-коммуникация формирует своеобразный интернет-жаргон с собственными правилами и сокращениями. Это создает некоторую </w:t>
      </w:r>
      <w:proofErr w:type="spellStart"/>
      <w:r>
        <w:t>барьерность</w:t>
      </w:r>
      <w:proofErr w:type="spellEnd"/>
      <w:r>
        <w:t xml:space="preserve"> для новичков и специфическую лингвистическую среду, которая может быть непонятной для тех, кто </w:t>
      </w:r>
      <w:r>
        <w:t>не знаком с интернет-культурой.</w:t>
      </w:r>
    </w:p>
    <w:p w:rsidR="00940E68" w:rsidRDefault="00940E68" w:rsidP="00940E68">
      <w:r>
        <w:t xml:space="preserve">Интернет также способствует развитию и распространению новых коммуникативных жанров, таких как </w:t>
      </w:r>
      <w:proofErr w:type="spellStart"/>
      <w:r>
        <w:t>мемы</w:t>
      </w:r>
      <w:proofErr w:type="spellEnd"/>
      <w:r>
        <w:t>, интернет-</w:t>
      </w:r>
      <w:proofErr w:type="spellStart"/>
      <w:r>
        <w:t>мемы</w:t>
      </w:r>
      <w:proofErr w:type="spellEnd"/>
      <w:r>
        <w:t xml:space="preserve">, и </w:t>
      </w:r>
      <w:proofErr w:type="spellStart"/>
      <w:r>
        <w:t>эмодзи</w:t>
      </w:r>
      <w:proofErr w:type="spellEnd"/>
      <w:r>
        <w:t>. Эти элементы сетевой культуры могут быть эффективными средствами выражения и передачи эмоций, а также способами общения, которые обогащают лингвисти</w:t>
      </w:r>
      <w:r>
        <w:t>ческий репертуар пользователей.</w:t>
      </w:r>
    </w:p>
    <w:p w:rsidR="00940E68" w:rsidRDefault="00940E68" w:rsidP="00940E68">
      <w:r>
        <w:t>Таким образом, интернет-коммуникация оказывает значительное влияние на развитие русского языка, создавая новые слова, фразы и явления. Этот процесс отражает динамичность и адаптивность языка к современным технологическим изменениям и общественным требованиям.</w:t>
      </w:r>
    </w:p>
    <w:p w:rsidR="00940E68" w:rsidRPr="00940E68" w:rsidRDefault="00940E68" w:rsidP="00940E68">
      <w:r>
        <w:t>В заключение, русский язык тесно связан с интернет-коммуникацией и активно адаптируется к новым явлениям и технологиям. Новые слова и выражения, созданные в сети, становятся неотъемлемой частью современного лингвистического ландшафта и отражают современные тенденции и культурные изменения.</w:t>
      </w:r>
      <w:bookmarkEnd w:id="0"/>
    </w:p>
    <w:sectPr w:rsidR="00940E68" w:rsidRPr="00940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76"/>
    <w:rsid w:val="00156576"/>
    <w:rsid w:val="0094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2433"/>
  <w15:chartTrackingRefBased/>
  <w15:docId w15:val="{7257B374-6F6D-4470-A32D-A46419F0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0E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E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2024-01-08T13:26:00Z</dcterms:created>
  <dcterms:modified xsi:type="dcterms:W3CDTF">2024-01-08T13:27:00Z</dcterms:modified>
</cp:coreProperties>
</file>