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91" w:rsidRDefault="00321FDA" w:rsidP="00321FDA">
      <w:pPr>
        <w:pStyle w:val="1"/>
        <w:jc w:val="center"/>
      </w:pPr>
      <w:r w:rsidRPr="00321FDA">
        <w:t>Интегрированное рыбоводство и сельское хозяйство</w:t>
      </w:r>
    </w:p>
    <w:p w:rsidR="00321FDA" w:rsidRDefault="00321FDA" w:rsidP="00321FDA"/>
    <w:p w:rsidR="00321FDA" w:rsidRDefault="00321FDA" w:rsidP="00321FDA">
      <w:bookmarkStart w:id="0" w:name="_GoBack"/>
      <w:r>
        <w:t>Интегрированное рыбоводство и сельское хозяйство представляют собой подход к управлению природными ресурсами, который объединяет разведение рыбы и сельское хозяйство на одной и той же территории. Этот подход направлен на максимизацию использования доступных ресурсов и создание устой</w:t>
      </w:r>
      <w:r>
        <w:t>чивых систем производства пищи.</w:t>
      </w:r>
    </w:p>
    <w:p w:rsidR="00321FDA" w:rsidRDefault="00321FDA" w:rsidP="00321FDA">
      <w:r>
        <w:t xml:space="preserve">В рамках интегрированного рыбоводства и сельского хозяйства рыбное разведение может сочетаться с различными видами сельского производства, такими как рисоводство, овощеводство или животноводство. Например, рыбы могут содержаться в рисовых полях, где они участвуют в управлении вредителями и помогают увеличивать урожай риса. Это является взаимовыгодным взаимодействием, где рыбоводство и сельское </w:t>
      </w:r>
      <w:r>
        <w:t>хозяйство дополняют друг друга.</w:t>
      </w:r>
    </w:p>
    <w:p w:rsidR="00321FDA" w:rsidRDefault="00321FDA" w:rsidP="00321FDA">
      <w:r>
        <w:t>Интегрированное рыбоводство и сельское хозяйство способствуют увеличению продуктивности и доходности сельских угодий, уменьшению потребления воды и химических удобрений, а также снижению негативного воздействия на окружающую среду. Оно также может способствовать борьбе с голодом и неравенством, предоставляя более доступные и разнообразн</w:t>
      </w:r>
      <w:r>
        <w:t>ые источники пищи.</w:t>
      </w:r>
    </w:p>
    <w:p w:rsidR="00321FDA" w:rsidRDefault="00321FDA" w:rsidP="00321FDA">
      <w:r>
        <w:t>Системы интегрированного рыбоводства и сельского хозяйства могут быть адаптированы к различным климатическим и географическим условиям, что делает их подходящими для разных регионов мира. Важно также отметить, что интегрированные системы требуют более комплексного управления и планирования, чем традиционные методы сельского хозяйства или рыбоводства, но они могут принести значительные выгоды с точки зрения уст</w:t>
      </w:r>
      <w:r>
        <w:t>ойчивости и производительности.</w:t>
      </w:r>
    </w:p>
    <w:p w:rsidR="00321FDA" w:rsidRDefault="00321FDA" w:rsidP="00321FDA">
      <w:r>
        <w:t>Таким образом, интегрированное рыбоводство и сельское хозяйство представляют собой инновационный подход к производству пищи, который объединяет разведение рыбы и сельское производство на одной территории. Он способствует увеличению продуктивности, снижению негативного воздействия на окружающую среду и созданию устойчивых систем продовольственного обеспечения.</w:t>
      </w:r>
    </w:p>
    <w:p w:rsidR="00321FDA" w:rsidRDefault="00321FDA" w:rsidP="00321FDA">
      <w:r>
        <w:t>Еще одним важным аспектом интегрированного рыбоводства и сельского хозяйства является улучшение управления водными ресурсами. В таких системах вода используется более эффективно, что важно в условиях ограниченности этого ресурса. Рыбоводство может быть интегрировано в системы ирригации, где вода, используемая для полива, проходит через рыбные бассейны, что снижает потери воды и обеспечивае</w:t>
      </w:r>
      <w:r>
        <w:t>т дополнительное источник пищи.</w:t>
      </w:r>
    </w:p>
    <w:p w:rsidR="00321FDA" w:rsidRDefault="00321FDA" w:rsidP="00321FDA">
      <w:r>
        <w:t xml:space="preserve">Интегрированные системы также способствуют сохранению биоразнообразия и </w:t>
      </w:r>
      <w:proofErr w:type="spellStart"/>
      <w:r>
        <w:t>экосистемных</w:t>
      </w:r>
      <w:proofErr w:type="spellEnd"/>
      <w:r>
        <w:t xml:space="preserve"> услуг. Рыбы могут выполнять роль биологического контроля, уменьшая численность вредителей и сохраняя баланс в экосистемах. Кроме того, такие системы создают местообитания для разнообразных видов растений и животных, что способствуе</w:t>
      </w:r>
      <w:r>
        <w:t>т сохранению местных экосистем.</w:t>
      </w:r>
    </w:p>
    <w:p w:rsidR="00321FDA" w:rsidRDefault="00321FDA" w:rsidP="00321FDA">
      <w:r>
        <w:t>Интегрированные системы рыбоводства и сельского хозяйства также содействуют устойчивому развитию сельских сообществ. Они создают дополнительные источники дохода для местных жителей и увеличивают доступность пищи, что способствует снижению уровня бедно</w:t>
      </w:r>
      <w:r>
        <w:t>сти и улучшению качества жизни.</w:t>
      </w:r>
    </w:p>
    <w:p w:rsidR="00321FDA" w:rsidRPr="00321FDA" w:rsidRDefault="00321FDA" w:rsidP="00321FDA">
      <w:r>
        <w:t xml:space="preserve">В заключение, интегрированное рыбоводство и сельское хозяйство представляют собой перспективный подход к производству пищи, который способствует увеличению продуктивности, эффективному использованию водных ресурсов, сохранению биоразнообразия и устойчивому развитию сельских общин. Этот подход объединяет два важных сектора сельского хозяйства и </w:t>
      </w:r>
      <w:r>
        <w:lastRenderedPageBreak/>
        <w:t>рыбоводства, что создает уникальные возможности для улучшения продовольственной безопасности и сокращения негативного воздействия на окружающую среду.</w:t>
      </w:r>
      <w:bookmarkEnd w:id="0"/>
    </w:p>
    <w:sectPr w:rsidR="00321FDA" w:rsidRPr="0032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91"/>
    <w:rsid w:val="00112391"/>
    <w:rsid w:val="0032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E402"/>
  <w15:chartTrackingRefBased/>
  <w15:docId w15:val="{4C46C246-5A29-43B6-BEAC-7FE33DA9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F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F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2024-01-08T13:51:00Z</dcterms:created>
  <dcterms:modified xsi:type="dcterms:W3CDTF">2024-01-08T13:54:00Z</dcterms:modified>
</cp:coreProperties>
</file>