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B1" w:rsidRDefault="00D70D14" w:rsidP="00D70D14">
      <w:pPr>
        <w:pStyle w:val="1"/>
        <w:jc w:val="center"/>
      </w:pPr>
      <w:r w:rsidRPr="00D70D14">
        <w:t>Современные подходы к управлению рыбных хозяйств</w:t>
      </w:r>
    </w:p>
    <w:p w:rsidR="00D70D14" w:rsidRDefault="00D70D14" w:rsidP="00D70D14"/>
    <w:p w:rsidR="00D70D14" w:rsidRDefault="00D70D14" w:rsidP="00D70D14">
      <w:bookmarkStart w:id="0" w:name="_GoBack"/>
      <w:r>
        <w:t xml:space="preserve">Современные подходы к управлению рыбными хозяйствами представляют собой комплекс мер и стратегий, направленных на устойчивое и эффективное развитие отрасли </w:t>
      </w:r>
      <w:proofErr w:type="spellStart"/>
      <w:r>
        <w:t>аквакультуры</w:t>
      </w:r>
      <w:proofErr w:type="spellEnd"/>
      <w:r>
        <w:t>. Управление рыбными хозяйствами становится все более важным в контексте изменяющихся климатических условий, увеличения спроса на рыбную продукцию и</w:t>
      </w:r>
      <w:r>
        <w:t xml:space="preserve"> сохранения природных ресурсов.</w:t>
      </w:r>
    </w:p>
    <w:p w:rsidR="00D70D14" w:rsidRDefault="00D70D14" w:rsidP="00D70D14">
      <w:r>
        <w:t xml:space="preserve">Одним из ключевых аспектов современного управления рыбными хозяйствами является учет экологических факторов. Стремление к устойчивому развитию и сохранению природных экосистем подразумевает минимизацию негативного воздействия </w:t>
      </w:r>
      <w:proofErr w:type="spellStart"/>
      <w:r>
        <w:t>аквакультуры</w:t>
      </w:r>
      <w:proofErr w:type="spellEnd"/>
      <w:r>
        <w:t xml:space="preserve"> на окружающую среду. Это включает в себя контроль качества воды, мониторинг воздействия на биоразнообразие и учет поте</w:t>
      </w:r>
      <w:r>
        <w:t>нциальных рисков для экосистем.</w:t>
      </w:r>
    </w:p>
    <w:p w:rsidR="00D70D14" w:rsidRDefault="00D70D14" w:rsidP="00D70D14">
      <w:r>
        <w:t>Другим важным аспектом является использование инновационных технологий и методов в рыбоводстве. Современные системы контроля параметров воды, автоматизированные системы управления и применение биотехнологий способствуют увеличению производительности и эффективности рыбных хозяйств. Такие технологии позволяют более точно регулировать условия разведения рыбы и обеспечивать оптимальные у</w:t>
      </w:r>
      <w:r>
        <w:t>словия для ее роста и развития.</w:t>
      </w:r>
    </w:p>
    <w:p w:rsidR="00D70D14" w:rsidRDefault="00D70D14" w:rsidP="00D70D14">
      <w:r>
        <w:t>Современное управление рыбными хозяйствами также включает в себя аспекты маркетинга и экономики. Анализ рынка, определение целевых аудиторий и разработка маркетинговых стратегий становятся все более важными для успешной реализации рыбной продукции. Экономическое управление рыбными хозяйствами включает в себя оптимизацию расходов, контроль качества продук</w:t>
      </w:r>
      <w:r>
        <w:t>ции и поиск новых рынков сбыта.</w:t>
      </w:r>
    </w:p>
    <w:p w:rsidR="00D70D14" w:rsidRDefault="00D70D14" w:rsidP="00D70D14">
      <w:r>
        <w:t>Управление рыбными хозяйствами также может включать аспекты социальной ответственности и у</w:t>
      </w:r>
      <w:r>
        <w:t>частие в общественных программах,</w:t>
      </w:r>
      <w:r>
        <w:t xml:space="preserve"> и инициативах. Обеспечение справедливых условий труда и учет интересов местных сообществ может способствовать укреплению социально</w:t>
      </w:r>
      <w:r>
        <w:t>й устойчивости рыбных хозяйств.</w:t>
      </w:r>
    </w:p>
    <w:p w:rsidR="00D70D14" w:rsidRDefault="00D70D14" w:rsidP="00D70D14">
      <w:r>
        <w:t xml:space="preserve">В целом, современные подходы к управлению рыбными хозяйствами ориентированы на достижение устойчивости, эффективности и учет экологических и социальных аспектов развития. Такие подходы способствуют улучшению качества рыбной продукции, сохранению природных ресурсов и укреплению экономической позиции отрасли </w:t>
      </w:r>
      <w:proofErr w:type="spellStart"/>
      <w:r>
        <w:t>аквакультуры</w:t>
      </w:r>
      <w:proofErr w:type="spellEnd"/>
      <w:r>
        <w:t>.</w:t>
      </w:r>
    </w:p>
    <w:p w:rsidR="00D70D14" w:rsidRDefault="00D70D14" w:rsidP="00D70D14">
      <w:r>
        <w:t xml:space="preserve">Кроме того, современные подходы к управлению рыбными хозяйствами включают в себя стремление к уменьшению отходов и повышению эффективности использования ресурсов. Это может включать в себя переработку рыбных отходов в ценные продукты, улучшение системы кормления для снижения потребления пищи рыбами, а также поиск альтернативных источников </w:t>
      </w:r>
      <w:r>
        <w:t xml:space="preserve">питания для рыб в </w:t>
      </w:r>
      <w:proofErr w:type="spellStart"/>
      <w:r>
        <w:t>аквакультуре</w:t>
      </w:r>
      <w:proofErr w:type="spellEnd"/>
      <w:r>
        <w:t>.</w:t>
      </w:r>
    </w:p>
    <w:p w:rsidR="00D70D14" w:rsidRDefault="00D70D14" w:rsidP="00D70D14">
      <w:r>
        <w:t>Современное управление рыбными хозяйствами также подразумевает участие в международных и национальных программах по охране окружающей среды и биоразнообразия. Сотрудничество с другими странами и организациями способствует обмену опытом и решению глобальных проблем, таких как перенаселение рыбо</w:t>
      </w:r>
      <w:r>
        <w:t>ловных зон и изменение климата.</w:t>
      </w:r>
    </w:p>
    <w:p w:rsidR="00D70D14" w:rsidRDefault="00D70D14" w:rsidP="00D70D14">
      <w:r>
        <w:t xml:space="preserve">Важным элементом современного управления рыбными хозяйствами является образование и обучение специалистов в этой области. Развитие научных и практических знаний способствует улучшению методов разведения рыбы и внедрению инноваций в отрасль. Постоянное обучение также помогает рыбоводам следить за последними тенденциями в </w:t>
      </w:r>
      <w:proofErr w:type="spellStart"/>
      <w:r>
        <w:t>аквакультуре</w:t>
      </w:r>
      <w:proofErr w:type="spellEnd"/>
      <w:r>
        <w:t>.</w:t>
      </w:r>
    </w:p>
    <w:p w:rsidR="00D70D14" w:rsidRPr="00D70D14" w:rsidRDefault="00D70D14" w:rsidP="00D70D14">
      <w:r>
        <w:lastRenderedPageBreak/>
        <w:t>В итоге, современные подходы к управлению рыбными хозяйствами ориентированы на сбалансированное сочетание экологической устойчивости, экономической эффективности и социальной ответственности. Учитывая увеличивающийся спрос на рыбную продукцию в мире, эти подходы играют важную роль в обеспечении продовольственной безопасности и сохранении окружающей среды.</w:t>
      </w:r>
      <w:bookmarkEnd w:id="0"/>
    </w:p>
    <w:sectPr w:rsidR="00D70D14" w:rsidRPr="00D7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B1"/>
    <w:rsid w:val="00D23AB1"/>
    <w:rsid w:val="00D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645F"/>
  <w15:chartTrackingRefBased/>
  <w15:docId w15:val="{7884C4F1-DF30-4BB5-8ECB-7D29CAF0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2024-01-08T14:09:00Z</dcterms:created>
  <dcterms:modified xsi:type="dcterms:W3CDTF">2024-01-08T14:11:00Z</dcterms:modified>
</cp:coreProperties>
</file>