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9" w:rsidRDefault="004A4091" w:rsidP="004A4091">
      <w:pPr>
        <w:pStyle w:val="1"/>
        <w:jc w:val="center"/>
      </w:pPr>
      <w:r w:rsidRPr="004A4091">
        <w:t>Инновационные технологии в рыбоводстве</w:t>
      </w:r>
    </w:p>
    <w:p w:rsidR="004A4091" w:rsidRDefault="004A4091" w:rsidP="004A4091"/>
    <w:p w:rsidR="004A4091" w:rsidRDefault="004A4091" w:rsidP="004A4091">
      <w:bookmarkStart w:id="0" w:name="_GoBack"/>
      <w:r>
        <w:t>Инновационные технологии играют ключевую роль в современной отрасли рыбоводства, способствуя увеличению производительности, эффективности и устойчивости этой важной сельскохозяйственной области. Новейшие разработки и подходы внедряются на всех этапах рыбоводного производства, начиная с разведения рыбы и заканчивая обра</w:t>
      </w:r>
      <w:r>
        <w:t>боткой и реализацией продукции.</w:t>
      </w:r>
    </w:p>
    <w:p w:rsidR="004A4091" w:rsidRDefault="004A4091" w:rsidP="004A4091">
      <w:r>
        <w:t xml:space="preserve">Одним из важных направлений инноваций в рыбоводстве является автоматизация и механизация процессов. Использование роботизированных систем и сенсоров позволяет более точно контролировать условия разведения, такие как температура воды, качество воды и кормления рыб. Это способствует оптимизации роста и развития рыбы, уменьшению затрат </w:t>
      </w:r>
      <w:r>
        <w:t>и повышению производительности.</w:t>
      </w:r>
    </w:p>
    <w:p w:rsidR="004A4091" w:rsidRDefault="004A4091" w:rsidP="004A4091">
      <w:r>
        <w:t>Другим важным направлением инноваций является разработка новых видов кормов и методов кормления. Использование биотехнологий и генной инженерии позволяет создавать специализированные корма, содержащие необходимые питательные вещества и биологически активные добавки. Это улучшает пищевую ценность продукции и снижает влияние р</w:t>
      </w:r>
      <w:r>
        <w:t>ыбоводства на окружающую среду.</w:t>
      </w:r>
    </w:p>
    <w:p w:rsidR="004A4091" w:rsidRDefault="004A4091" w:rsidP="004A4091">
      <w:r>
        <w:t>Важным элементом инноваций в рыбоводстве является улучшение систем обработки и консервации рыбной продукции. Современные технологии позволяют сохранять свежесть и качество рыбы на протяжении длительного времени, что открывает новые возможности для эксп</w:t>
      </w:r>
      <w:r>
        <w:t>орта и расширения рынков сбыта.</w:t>
      </w:r>
    </w:p>
    <w:p w:rsidR="004A4091" w:rsidRDefault="004A4091" w:rsidP="004A4091">
      <w:r>
        <w:t>Инновации также внедряются в область управления рыбными ресурсами и мониторинга экосистем. С использованием современных средств наблюдения и анализа данных можно более точно определять состояние рыбных популяций и окружающей среды, что помогает в разработке устойчивых стр</w:t>
      </w:r>
      <w:r>
        <w:t>атегий управления рыболовством.</w:t>
      </w:r>
    </w:p>
    <w:p w:rsidR="004A4091" w:rsidRDefault="004A4091" w:rsidP="004A4091">
      <w:r>
        <w:t xml:space="preserve">Современные технологии также способствуют развитию </w:t>
      </w:r>
      <w:proofErr w:type="spellStart"/>
      <w:r>
        <w:t>аквапоники</w:t>
      </w:r>
      <w:proofErr w:type="spellEnd"/>
      <w:r>
        <w:t>, интегрированного рыбоводства и закрытых систем выращивания рыбы. Эти подходы позволяют более эффективно использовать ресурсы и сокращать негативное воздейст</w:t>
      </w:r>
      <w:r>
        <w:t>вие на окружающую среду.</w:t>
      </w:r>
    </w:p>
    <w:p w:rsidR="004A4091" w:rsidRDefault="004A4091" w:rsidP="004A4091">
      <w:r>
        <w:t>Инновационные технологии в рыбоводстве имеют огромный потенциал для улучшения производительности и устойчивости отрасли. Они также способствуют развитию экономики, обеспечению продовольственной безопасности и сохранению окружающей среды. Дальнейшие исследования и внедрение инноваций в рыбоводство будут играть важную роль в решении вызовов и обеспечении устойчивого развития этой области.</w:t>
      </w:r>
    </w:p>
    <w:p w:rsidR="004A4091" w:rsidRDefault="004A4091" w:rsidP="004A4091">
      <w:r>
        <w:t xml:space="preserve">Еще одним важным аспектом инноваций в рыбоводстве является разработка и внедрение экологически устойчивых практик. Это включает в себя использование </w:t>
      </w:r>
      <w:proofErr w:type="spellStart"/>
      <w:r>
        <w:t>рециркуляционных</w:t>
      </w:r>
      <w:proofErr w:type="spellEnd"/>
      <w:r>
        <w:t xml:space="preserve"> систем, которые позволяют эффективно очищать и перерабатывать воду в рыбных фермах, снижая загрязнение окружающей среды. Также важными инновациями являются методы управления отходами и их переработки, чтобы минимизировать негати</w:t>
      </w:r>
      <w:r>
        <w:t>вное воздействие на экосистемы.</w:t>
      </w:r>
    </w:p>
    <w:p w:rsidR="004A4091" w:rsidRDefault="004A4091" w:rsidP="004A4091">
      <w:r>
        <w:t>Инновации также применяются в области генетической инженерии и селекции рыбы. Разработка генетически улучшенных видов рыбы с улучшенными характеристиками, такими как быстрый рост или устойчивость к болезням, может значительно повысить производительность рыбных хозяйств и обеспечить более</w:t>
      </w:r>
      <w:r>
        <w:t xml:space="preserve"> стабильные поставки продукции.</w:t>
      </w:r>
    </w:p>
    <w:p w:rsidR="004A4091" w:rsidRDefault="004A4091" w:rsidP="004A4091">
      <w:r>
        <w:lastRenderedPageBreak/>
        <w:t>Технологии искусственного интеллекта (ИИ) также находят свое применение в рыбоводстве. Системы ИИ могут анализировать данные о состоянии рыбных популяций, прогнозировать тенденции и предсказывать оптимальные условия для разведения рыбы. Это помогает управлять рыбными хозяйствами более эффективно и</w:t>
      </w:r>
      <w:r>
        <w:t xml:space="preserve"> с учетом изменяющихся условий.</w:t>
      </w:r>
    </w:p>
    <w:p w:rsidR="004A4091" w:rsidRDefault="004A4091" w:rsidP="004A4091">
      <w:r>
        <w:t>Инновации в рыбоводстве также включают в себя улучшение системы маркетинга и дистрибуции продукции. Использование онлайн-платформ и технологий трассировки позволяет упростить процессы продажи и обеспечить более прозрачное предоставление информации о происхожден</w:t>
      </w:r>
      <w:r>
        <w:t>ии и качестве рыбной продукции.</w:t>
      </w:r>
    </w:p>
    <w:p w:rsidR="004A4091" w:rsidRPr="004A4091" w:rsidRDefault="004A4091" w:rsidP="004A4091">
      <w:r>
        <w:t>Инновации в рыбоводстве продолжают развиваться, внося свой вклад в устойчивое развитие отрасли и улучшение условий производства и потребления рыбной продукции. Эти технологии и методы играют важную роль в обеспечении продовольственной безопасности и сохранении окружающей среды, и их дальнейшее развитие будет иметь положительное влияние на будущее рыбоводства.</w:t>
      </w:r>
      <w:bookmarkEnd w:id="0"/>
    </w:p>
    <w:sectPr w:rsidR="004A4091" w:rsidRPr="004A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9"/>
    <w:rsid w:val="004A4091"/>
    <w:rsid w:val="00A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F2AD"/>
  <w15:chartTrackingRefBased/>
  <w15:docId w15:val="{0C38D834-671D-4F0F-B3A9-1E8C03E1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2024-01-08T14:15:00Z</dcterms:created>
  <dcterms:modified xsi:type="dcterms:W3CDTF">2024-01-08T14:18:00Z</dcterms:modified>
</cp:coreProperties>
</file>