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ED" w:rsidRDefault="00D061CD" w:rsidP="00D061CD">
      <w:pPr>
        <w:pStyle w:val="1"/>
        <w:jc w:val="center"/>
      </w:pPr>
      <w:r w:rsidRPr="00D061CD">
        <w:t>Влияние рыбоводства на морские экосистемы</w:t>
      </w:r>
    </w:p>
    <w:p w:rsidR="00D061CD" w:rsidRDefault="00D061CD" w:rsidP="00D061CD"/>
    <w:p w:rsidR="00D061CD" w:rsidRDefault="00D061CD" w:rsidP="00D061CD">
      <w:bookmarkStart w:id="0" w:name="_GoBack"/>
      <w:r>
        <w:t>Рыбоводство имеет существенное влияние на морские экосистемы, и понимание этого воздействия играет важную роль в управлении и сохранении морских ресурсов. Рыболовство, особенно промышленное, может оказывать давление на морские экосистемы и приводить к разн</w:t>
      </w:r>
      <w:r>
        <w:t>ообразным последствиям.</w:t>
      </w:r>
    </w:p>
    <w:p w:rsidR="00D061CD" w:rsidRDefault="00D061CD" w:rsidP="00D061CD">
      <w:r>
        <w:t xml:space="preserve">Одним из ключевых аспектов влияния рыболовства является </w:t>
      </w:r>
      <w:proofErr w:type="spellStart"/>
      <w:r>
        <w:t>переуловление</w:t>
      </w:r>
      <w:proofErr w:type="spellEnd"/>
      <w:r>
        <w:t xml:space="preserve">. Это происходит, когда количество пойманной рыбы превышает ее способность к воспроизводству. </w:t>
      </w:r>
      <w:proofErr w:type="spellStart"/>
      <w:r>
        <w:t>Переуловление</w:t>
      </w:r>
      <w:proofErr w:type="spellEnd"/>
      <w:r>
        <w:t xml:space="preserve"> может привести к уменьшению запасов рыбы и ухудшению экосистемы, так как рыба выполняет важные функции в пищевой цепи и вли</w:t>
      </w:r>
      <w:r>
        <w:t>яет на равновесие видов в море.</w:t>
      </w:r>
    </w:p>
    <w:p w:rsidR="00D061CD" w:rsidRDefault="00D061CD" w:rsidP="00D061CD">
      <w:r>
        <w:t>Другим аспектом является негласный добыча, когда рыболовы вылавливают не только целевые виды, но и другие виды, которые случайно попадаются в сети. Это может привести к нежелательным последствиям, таким как снижение численности некоторых видов и уни</w:t>
      </w:r>
      <w:r>
        <w:t>чтожение морской флоры и фауны.</w:t>
      </w:r>
    </w:p>
    <w:p w:rsidR="00D061CD" w:rsidRDefault="00D061CD" w:rsidP="00D061CD">
      <w:r>
        <w:t>Рыболовство также оказывает влияние на морские биотопы. Использование тралов и других средств ловли может повреждать дно и коралловые рифы, что ведет к разрушению морских местообита</w:t>
      </w:r>
      <w:r>
        <w:t>ний и угрожает биоразнообразию.</w:t>
      </w:r>
    </w:p>
    <w:p w:rsidR="00D061CD" w:rsidRDefault="00D061CD" w:rsidP="00D061CD">
      <w:r>
        <w:t>Дополнительным аспектом является выбросы и загрязнения, связанные с рыболовством. Масляные разливы, выбросы пластика и химических веществ могут оказывать негативное воздействие на морские экосист</w:t>
      </w:r>
      <w:r>
        <w:t>емы и водные ресурсы.</w:t>
      </w:r>
    </w:p>
    <w:p w:rsidR="00D061CD" w:rsidRDefault="00D061CD" w:rsidP="00D061CD">
      <w:r>
        <w:t>Однако рыболовство также может быть управляемым и устойчивым, если соблюдаются строгие нормы и стандарты. Управление рыболовством, включая квоты на вылов, закрытые сезоны и места промысла, а также использование экологически устойчивых методов ловли, может помочь уменьшить негативное воз</w:t>
      </w:r>
      <w:r>
        <w:t>действие на морские экосистемы.</w:t>
      </w:r>
    </w:p>
    <w:p w:rsidR="00D061CD" w:rsidRDefault="00D061CD" w:rsidP="00D061CD">
      <w:r>
        <w:t>В целом, влияние рыболовства на морские экосистемы зависит от множества факторов, включая масштаб деятельности, методы ловли и уровень управления. Соблюдение принципов устойчивого рыболовства и охраны морских ресурсов играет важную роль в сохранении экосистем и биоразнообразия морей и океанов.</w:t>
      </w:r>
    </w:p>
    <w:p w:rsidR="00D061CD" w:rsidRDefault="00D061CD" w:rsidP="00D061CD">
      <w:r>
        <w:t>Кроме того, рыболовство может оказывать влияние на морские экосистемы через воздействие на морских хищников и целевые виды рыб. Сокращение численности целевых видов может повлиять на пищевые цепи и морскую пищевую сеть, что может привести к из</w:t>
      </w:r>
      <w:r>
        <w:t>менениям в морских экосистемах.</w:t>
      </w:r>
    </w:p>
    <w:p w:rsidR="00D061CD" w:rsidRDefault="00D061CD" w:rsidP="00D061CD">
      <w:r>
        <w:t xml:space="preserve">Помимо этого, неселективные методы ловли могут случайно поймать и убить дельфинов, морских черепах, птиц и других морских видов, что создает проблемы </w:t>
      </w:r>
      <w:r>
        <w:t>для сохранения биоразнообразия.</w:t>
      </w:r>
    </w:p>
    <w:p w:rsidR="00D061CD" w:rsidRDefault="00D061CD" w:rsidP="00D061CD">
      <w:r>
        <w:t xml:space="preserve">Важно отметить, что устойчивое рыболовство, ориентированное на сохранение морских экосистем, становится все более актуальным. Многие страны и международные организации разрабатывают и внедряют меры управления и защиты морских экосистем, включая создание морских заповедников и резерватов, а также внедрение экологически </w:t>
      </w:r>
      <w:r>
        <w:t>устойчивых методов рыболовства.</w:t>
      </w:r>
    </w:p>
    <w:p w:rsidR="00D061CD" w:rsidRPr="00D061CD" w:rsidRDefault="00D061CD" w:rsidP="00D061CD">
      <w:r>
        <w:t xml:space="preserve">Однако с учетом растущего спроса на рыбу и угроз изменения климата, вопрос сохранения морских экосистем остается актуальным и требует дальнейших исследований и усилий в области управления и охраны морских ресурсов. Развитие устойчивых практик рыболовства и </w:t>
      </w:r>
      <w:r>
        <w:lastRenderedPageBreak/>
        <w:t>сотрудничество на международном уровне могут помочь сбалансировать потребности человечества в рыбной продукции с необходимостью сохранения морских экосистем для будущих поколений.</w:t>
      </w:r>
      <w:bookmarkEnd w:id="0"/>
    </w:p>
    <w:sectPr w:rsidR="00D061CD" w:rsidRPr="00D0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ED"/>
    <w:rsid w:val="00D061CD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F7F4"/>
  <w15:chartTrackingRefBased/>
  <w15:docId w15:val="{A416CAC0-FDDB-49BE-88BA-5A4E15D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2024-01-09T04:04:00Z</dcterms:created>
  <dcterms:modified xsi:type="dcterms:W3CDTF">2024-01-09T04:06:00Z</dcterms:modified>
</cp:coreProperties>
</file>