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E2" w:rsidRDefault="00AA1315" w:rsidP="00AA1315">
      <w:pPr>
        <w:pStyle w:val="1"/>
        <w:jc w:val="center"/>
      </w:pPr>
      <w:r w:rsidRPr="00AA1315">
        <w:t>Проблемы и решения в экспорте рыбной продукции</w:t>
      </w:r>
    </w:p>
    <w:p w:rsidR="00AA1315" w:rsidRDefault="00AA1315" w:rsidP="00AA1315"/>
    <w:p w:rsidR="00AA1315" w:rsidRDefault="00AA1315" w:rsidP="00AA1315">
      <w:bookmarkStart w:id="0" w:name="_GoBack"/>
      <w:r>
        <w:t>Экспорт рыбной продукции играет значительную роль в мировой экономике и снабжении рынков пищевой продукцией. Однако в этой отрасли существуют различные проблемы, которые могут затруднять процесс экспорта и влиять на качество и безопасность рыбных продуктов. В данном реферате мы рассмотрим основные проблемы, с которыми сталкиваются производители и экспортеры рыбной продукции, а также возмо</w:t>
      </w:r>
      <w:r>
        <w:t>жные решения для их устранения.</w:t>
      </w:r>
    </w:p>
    <w:p w:rsidR="00AA1315" w:rsidRDefault="00AA1315" w:rsidP="00AA1315">
      <w:r>
        <w:t>Одной из главных проблем в экспорте рыбной продукции является несоблюдение стандартов безопасности и качества продукции. Разные страны имеют различные нормативы и требования к продуктам, и несоблюдение этих требований может привести к отказу в импорте или даже к юридическим последствиям. Для решения этой проблемы необходимо внимательное контролирование производственных процессов, а также соблюдение всех необходимых сертификационных и</w:t>
      </w:r>
      <w:r>
        <w:t xml:space="preserve"> </w:t>
      </w:r>
      <w:proofErr w:type="spellStart"/>
      <w:r>
        <w:t>стандартизационных</w:t>
      </w:r>
      <w:proofErr w:type="spellEnd"/>
      <w:r>
        <w:t xml:space="preserve"> требований.</w:t>
      </w:r>
    </w:p>
    <w:p w:rsidR="00AA1315" w:rsidRDefault="00AA1315" w:rsidP="00AA1315">
      <w:r>
        <w:t>Еще одной проблемой может быть недостаточная устойчивость рыбных ресурсов. Неумеренная рыболовная деятельность и разрушение природных местообит</w:t>
      </w:r>
      <w:r>
        <w:t xml:space="preserve">аний рыбы могут привести к </w:t>
      </w:r>
      <w:proofErr w:type="spellStart"/>
      <w:r>
        <w:t>переу</w:t>
      </w:r>
      <w:r>
        <w:t>лову</w:t>
      </w:r>
      <w:proofErr w:type="spellEnd"/>
      <w:r>
        <w:t xml:space="preserve"> и уменьшению популяций рыбных видов. Решением этой проблемы может быть внедрение устойчивых методов рыболовства, ограничение вылова и</w:t>
      </w:r>
      <w:r>
        <w:t xml:space="preserve"> создание морских заповедников.</w:t>
      </w:r>
    </w:p>
    <w:p w:rsidR="00AA1315" w:rsidRDefault="00AA1315" w:rsidP="00AA1315">
      <w:r>
        <w:t>Проблемы также могут возникать на этапе транспортировки и хранения рыбной продукции. Некорректная температура хранения или неправильная упаковка могут привести к порче продукции и потере качества. Для решения этой проблемы необходимо использовать современные методы транспортировки и хранения, а также соблюдать ст</w:t>
      </w:r>
      <w:r>
        <w:t>андарты и нормы в этой области.</w:t>
      </w:r>
    </w:p>
    <w:p w:rsidR="00AA1315" w:rsidRDefault="00AA1315" w:rsidP="00AA1315">
      <w:r>
        <w:t>Еще одним аспектом является несправедливое распределение прибыли между производителями и экспортерами. Часто рыбаки и производители не получают справедливой цены за свою продукцию из-за посредников и нечестных практик в цепи поставок. Для решения этой проблемы необходима прозрачность и справедливость в торговых отношениях, а также развитие прямых контактов между производит</w:t>
      </w:r>
      <w:r>
        <w:t>елями и конечными покупателями.</w:t>
      </w:r>
    </w:p>
    <w:p w:rsidR="00AA1315" w:rsidRDefault="00AA1315" w:rsidP="00AA1315">
      <w:r>
        <w:t>Таким образом, экспорт рыбной продукции сталкивается с рядом проблем, которые могут оказать негативное влияние на эту отрасль. Однако с помощью соблюдения стандартов качества и безопасности, устойчивого управления рыбными ресурсами, современных методов транспортировки и хранения, а также справедли</w:t>
      </w:r>
      <w:r>
        <w:t>вы</w:t>
      </w:r>
      <w:r>
        <w:t>х торговых отношений можно решать эти проблемы и способствовать развитию экспорта рыбной продукции.</w:t>
      </w:r>
    </w:p>
    <w:p w:rsidR="00AA1315" w:rsidRDefault="00AA1315" w:rsidP="00AA1315">
      <w:r>
        <w:t xml:space="preserve">Другой проблемой в экспорте рыбной продукции является недостаточная </w:t>
      </w:r>
      <w:proofErr w:type="spellStart"/>
      <w:r>
        <w:t>транспарентность</w:t>
      </w:r>
      <w:proofErr w:type="spellEnd"/>
      <w:r>
        <w:t xml:space="preserve"> и контроль поставок. Недобросовестные поставщики могут участвовать в незаконной рыболовной деятельности, использовать неправомерные методы вылова или подделывать происхождение продукции. Для борьбы с этой проблемой необходимо внедрение систем трассировки и мониторинга, которые позволяют отслеживать путь продукции от рыбо</w:t>
      </w:r>
      <w:r>
        <w:t>ловного участка до потребителя.</w:t>
      </w:r>
    </w:p>
    <w:p w:rsidR="00AA1315" w:rsidRDefault="00AA1315" w:rsidP="00AA1315">
      <w:r>
        <w:t>Еще одной значимой проблемой является воздействие изменения климата на рыболовство и экспорт рыбной продукции. Изменения в температуре воды и океанических условиях могут влиять на распределение и миграцию рыбных видов, что может усложнить прогнозирование уловов и доступность рыбы для экспорта. Решение этой проблемы включает в себя адаптацию к изменениям климата, разработку устойчивых методов рыболовства и поиск новых рынков сбыта.</w:t>
      </w:r>
    </w:p>
    <w:p w:rsidR="00AA1315" w:rsidRDefault="00AA1315" w:rsidP="00AA1315">
      <w:r>
        <w:lastRenderedPageBreak/>
        <w:t>Кроме того, проблемой может быть недостаток доступа к финансированию и технологическим ресурсам для производителей рыбной продукции, особенно в развивающихся странах. Недостаток капитала и средств для современных технологий может ограничивать развитие отрасли и ее способность конкурировать на мировых рынках. Решение этой проблемы может включать в себя поддержку и инвестиции в местные рыбопромышленные предприятия, а также техни</w:t>
      </w:r>
      <w:r>
        <w:t>ческое обучение и консультации.</w:t>
      </w:r>
    </w:p>
    <w:p w:rsidR="00AA1315" w:rsidRPr="00AA1315" w:rsidRDefault="00AA1315" w:rsidP="00AA1315">
      <w:r>
        <w:t>В целом, экспорт рыбной продукции имеет свои проблемы, но с правильными решениями и сотрудничеством между государствами, производителями и потребителями можно справиться с этими вызовами. Улучшение качества и безопасности продукции, устойчивое управление ресурсами и экологически ответственные методы рыболовства, а также справедливые торговые практики могут способствовать развитию экспорта рыбной продукции и удовлетворению потребительского спроса на мировом рынке.</w:t>
      </w:r>
      <w:bookmarkEnd w:id="0"/>
    </w:p>
    <w:sectPr w:rsidR="00AA1315" w:rsidRPr="00AA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E2"/>
    <w:rsid w:val="00AA1315"/>
    <w:rsid w:val="00F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9DAA"/>
  <w15:chartTrackingRefBased/>
  <w15:docId w15:val="{8FDFD4B0-1C7C-4B91-8C8A-7F32A53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2024-01-09T19:07:00Z</dcterms:created>
  <dcterms:modified xsi:type="dcterms:W3CDTF">2024-01-09T19:09:00Z</dcterms:modified>
</cp:coreProperties>
</file>