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30" w:rsidRDefault="00F43367" w:rsidP="00F43367">
      <w:pPr>
        <w:pStyle w:val="1"/>
        <w:jc w:val="center"/>
      </w:pPr>
      <w:r w:rsidRPr="00F43367">
        <w:t>Рыбоводство и образование</w:t>
      </w:r>
      <w:r>
        <w:t>:</w:t>
      </w:r>
      <w:r w:rsidRPr="00F43367">
        <w:t xml:space="preserve"> подготовка специалистов</w:t>
      </w:r>
    </w:p>
    <w:p w:rsidR="00F43367" w:rsidRDefault="00F43367" w:rsidP="00F43367"/>
    <w:p w:rsidR="00F43367" w:rsidRDefault="00F43367" w:rsidP="00F43367">
      <w:bookmarkStart w:id="0" w:name="_GoBack"/>
      <w:r>
        <w:t xml:space="preserve">Рыбоводство - важная и перспективная отрасль сельского хозяйства, требующая квалифицированных специалистов. Подготовка таких специалистов играет ключевую роль в развитии рыбодобывающей промышленности и </w:t>
      </w:r>
      <w:proofErr w:type="spellStart"/>
      <w:r>
        <w:t>аквакультуры</w:t>
      </w:r>
      <w:proofErr w:type="spellEnd"/>
      <w:r>
        <w:t>. В данном реферате рассмотрим важность образования в области рыбоводст</w:t>
      </w:r>
      <w:r>
        <w:t>ва и меры по подготовке кадров.</w:t>
      </w:r>
    </w:p>
    <w:p w:rsidR="00F43367" w:rsidRDefault="00F43367" w:rsidP="00F43367">
      <w:r>
        <w:t xml:space="preserve">Специалисты в области рыбоводства должны обладать знаниями и навыками, необходимыми для эффективного управления </w:t>
      </w:r>
      <w:proofErr w:type="spellStart"/>
      <w:r>
        <w:t>аквакультурой</w:t>
      </w:r>
      <w:proofErr w:type="spellEnd"/>
      <w:r>
        <w:t xml:space="preserve">, рыбными хозяйствами и </w:t>
      </w:r>
      <w:proofErr w:type="spellStart"/>
      <w:r>
        <w:t>акватическими</w:t>
      </w:r>
      <w:proofErr w:type="spellEnd"/>
      <w:r>
        <w:t xml:space="preserve"> ресурсами. Для этого необходимо обеспечить качественн</w:t>
      </w:r>
      <w:r>
        <w:t xml:space="preserve">ое образование в этой области. </w:t>
      </w:r>
    </w:p>
    <w:p w:rsidR="00F43367" w:rsidRDefault="00F43367" w:rsidP="00F43367">
      <w:r>
        <w:t xml:space="preserve">Вузы и специализированные образовательные учреждения играют важную роль в подготовке будущих специалистов в рыбоводстве. Учебные программы должны включать в себя теоретические и практические знания о различных аспектах рыбоводства, включая биологию рыб, технологии выращивания, управление </w:t>
      </w:r>
      <w:proofErr w:type="spellStart"/>
      <w:r>
        <w:t>аквакультурой</w:t>
      </w:r>
      <w:proofErr w:type="spellEnd"/>
      <w:r>
        <w:t>, а также аспекты устойчивого использования рыбных ресу</w:t>
      </w:r>
      <w:r>
        <w:t>рсов и охраны окружающей среды.</w:t>
      </w:r>
    </w:p>
    <w:p w:rsidR="00F43367" w:rsidRDefault="00F43367" w:rsidP="00F43367">
      <w:r>
        <w:t>Помимо вузов, важную роль играют профессиональные курсы, тренинги и стажировки. Они позволяют студентам и профессионалам получать практические навыки и знания от опытных специалистов в рыбоводстве. Такие практические занятия способствуют более полному и глубокому пониманию проц</w:t>
      </w:r>
      <w:r>
        <w:t>ессов в рыбодобывающей отрасли.</w:t>
      </w:r>
    </w:p>
    <w:p w:rsidR="00F43367" w:rsidRDefault="00F43367" w:rsidP="00F43367">
      <w:r>
        <w:t xml:space="preserve">Важным аспектом подготовки специалистов в рыбоводстве является актуализация учебных программ и внедрение новых технологий. Рыболовство и </w:t>
      </w:r>
      <w:proofErr w:type="spellStart"/>
      <w:r>
        <w:t>аквакультура</w:t>
      </w:r>
      <w:proofErr w:type="spellEnd"/>
      <w:r>
        <w:t xml:space="preserve"> постоянно развиваются, и специалисты должны быть в курсе последних научных и техниче</w:t>
      </w:r>
      <w:r>
        <w:t>ских достижений в этой области.</w:t>
      </w:r>
    </w:p>
    <w:p w:rsidR="00F43367" w:rsidRDefault="00F43367" w:rsidP="00F43367">
      <w:r>
        <w:t>Также важно обратить внимание на междисциплинарный характер рыбоводства. Специалисты в этой области должны обладать знаниями не только в биологии и технологиях, но и в управлении, маркетинге, экологии и других областях. Это поможет им более эффективно управлять рыбными пред</w:t>
      </w:r>
      <w:r>
        <w:t>приятиями и внедрять инновации.</w:t>
      </w:r>
    </w:p>
    <w:p w:rsidR="00F43367" w:rsidRDefault="00F43367" w:rsidP="00F43367">
      <w:r>
        <w:t>Следует отметить, что участие в рыбодобывающей отрасли и подготовка специалистов в этой области имеют важное значение для продовольственной безопасности и устойчивости мирового рынка. Это также способствует созданию рабочих мест и развитию сельских территорий.</w:t>
      </w:r>
    </w:p>
    <w:p w:rsidR="00F43367" w:rsidRDefault="00F43367" w:rsidP="00F43367">
      <w:r>
        <w:t xml:space="preserve">Следует также отметить, что важность подготовки специалистов в рыбоводстве усиливается в свете современных вызовов, таких как изменение климата и устойчивость экосистем. Специалисты в области рыбоводства должны быть готовы к адаптации к изменяющимся условиям и разработке устойчивых методов рыбоводства, которые минимизируют воздействие на окружающую среду </w:t>
      </w:r>
      <w:r>
        <w:t>и поддерживают биоразнообразие.</w:t>
      </w:r>
    </w:p>
    <w:p w:rsidR="00F43367" w:rsidRDefault="00F43367" w:rsidP="00F43367">
      <w:r>
        <w:t>Важным аспектом подготовки специалистов является также внимание к этическим и правовым вопросам в рыбоводстве. Специалисты должны понимать и соблюдать нормы и стандарты, касающиеся обращения с животными, охраны природных ресурсов и соблюдения законодательств</w:t>
      </w:r>
      <w:r>
        <w:t>а.</w:t>
      </w:r>
    </w:p>
    <w:p w:rsidR="00F43367" w:rsidRDefault="00F43367" w:rsidP="00F43367">
      <w:r>
        <w:t>Кроме того, современные специалисты в рыбоводстве должны иметь возможность проводить исследования и инновации. Они могут внедрять новые методы и технологии, разрабатывать улучшенные системы управления и вносить вклад в</w:t>
      </w:r>
      <w:r>
        <w:t xml:space="preserve"> научное знание в этой области.</w:t>
      </w:r>
    </w:p>
    <w:p w:rsidR="00F43367" w:rsidRDefault="00F43367" w:rsidP="00F43367">
      <w:r>
        <w:t xml:space="preserve">Обучение и подготовка специалистов в рыбоводстве должны учитывать многообразие потребностей и контекстов. Рыбоводство может развиваться как на уровне малых семейных ферм, </w:t>
      </w:r>
      <w:r>
        <w:lastRenderedPageBreak/>
        <w:t xml:space="preserve">так и на больших промышленных предприятиях, и специалисты должны быть готовы к работе </w:t>
      </w:r>
      <w:r>
        <w:t>в различных условиях.</w:t>
      </w:r>
    </w:p>
    <w:p w:rsidR="00F43367" w:rsidRDefault="00F43367" w:rsidP="00F43367">
      <w:r>
        <w:t>Наконец, активное взаимодействие между образовательными учреждениями, рыбодобывающими компаниями и государственными органами играет важную роль в подготовке специалистов. Это позволяет адаптировать учебные программы к текущим потребностям отрасли и обеспечивать переход выпускников в реаль</w:t>
      </w:r>
      <w:r>
        <w:t>ное профессиональное окружение.</w:t>
      </w:r>
    </w:p>
    <w:p w:rsidR="00F43367" w:rsidRDefault="00F43367" w:rsidP="00F43367">
      <w:r>
        <w:t>Все эти аспекты в совокупности формируют основу для подготовки специалистов в рыбоводстве, которые могут эффективно справляться с вызовами и задачами в этой отрасли, способствовать ее устойчивому развитию и обеспечивать удовлетворение потребительских потребностей в рыбной продукции.</w:t>
      </w:r>
    </w:p>
    <w:p w:rsidR="00F43367" w:rsidRPr="00F43367" w:rsidRDefault="00F43367" w:rsidP="00F43367">
      <w:r>
        <w:t xml:space="preserve">В заключение, подготовка специалистов в области рыбоводства является важным компонентом развития этой отрасли. Это требует качественного образования, актуализации программ и междисциплинарного подхода. Образование играет ключевую роль в обеспечении устойчивости рыболовства и </w:t>
      </w:r>
      <w:proofErr w:type="spellStart"/>
      <w:r>
        <w:t>аквакультуры</w:t>
      </w:r>
      <w:proofErr w:type="spellEnd"/>
      <w:r>
        <w:t>, а также способствует достижению продовольственной безопасности и развитию сельских регионов.</w:t>
      </w:r>
      <w:bookmarkEnd w:id="0"/>
    </w:p>
    <w:sectPr w:rsidR="00F43367" w:rsidRPr="00F4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0"/>
    <w:rsid w:val="007C0030"/>
    <w:rsid w:val="00F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72B9"/>
  <w15:chartTrackingRefBased/>
  <w15:docId w15:val="{6AB46225-D5CF-4F40-AC9D-524FD27C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2024-01-09T19:17:00Z</dcterms:created>
  <dcterms:modified xsi:type="dcterms:W3CDTF">2024-01-09T19:19:00Z</dcterms:modified>
</cp:coreProperties>
</file>