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06" w:rsidRDefault="00CB7B94" w:rsidP="00CB7B94">
      <w:pPr>
        <w:pStyle w:val="1"/>
        <w:jc w:val="center"/>
      </w:pPr>
      <w:r w:rsidRPr="00CB7B94">
        <w:t>Рыбоводство и туризм</w:t>
      </w:r>
      <w:r>
        <w:t>:</w:t>
      </w:r>
      <w:r w:rsidRPr="00CB7B94">
        <w:t xml:space="preserve"> возможности для синергии</w:t>
      </w:r>
    </w:p>
    <w:p w:rsidR="00CB7B94" w:rsidRDefault="00CB7B94" w:rsidP="00CB7B94"/>
    <w:p w:rsidR="00CB7B94" w:rsidRDefault="00CB7B94" w:rsidP="00CB7B94">
      <w:bookmarkStart w:id="0" w:name="_GoBack"/>
      <w:r>
        <w:t>Рыбоводство и туризм представляют собой две отрасли, которые могут успешно взаимодействовать и создавать синергию, взаимную выгоду и устойчивое развитие. Это взаимодействие может проявляться в различных аспектах и открывать новые возможности для обеих отра</w:t>
      </w:r>
      <w:r>
        <w:t>слей.</w:t>
      </w:r>
    </w:p>
    <w:p w:rsidR="00CB7B94" w:rsidRDefault="00CB7B94" w:rsidP="00CB7B94">
      <w:r>
        <w:t>Одной из основных возможностей сотрудничества между рыбоводством и туризмом является развитие рыболовного туризма. Многие люди увлекаются рыбной ловлей и ищут места, где они могли бы поймать разнообразные виды рыбы в красивой природной обстановке. Рыболовный туризм может привлекать туристов в регионы с развитой рыболовной инфраструктурой, что способствует созданию новых рабочих мест и увеличению</w:t>
      </w:r>
      <w:r>
        <w:t xml:space="preserve"> доходов в местных сообществах.</w:t>
      </w:r>
    </w:p>
    <w:p w:rsidR="00CB7B94" w:rsidRDefault="00CB7B94" w:rsidP="00CB7B94">
      <w:r>
        <w:t xml:space="preserve">С другой стороны, туризм может способствовать развитию </w:t>
      </w:r>
      <w:proofErr w:type="spellStart"/>
      <w:r>
        <w:t>аквакультуры</w:t>
      </w:r>
      <w:proofErr w:type="spellEnd"/>
      <w:r>
        <w:t xml:space="preserve"> и рыболовных ферм. Туристы могут посещать рыбные фермы, участвовать в экскурсиях и познавательных мероприятиях, а также пробовать свежую рыбу, выращенную непосредственно на месте. Это создает дополнительный источник дохода для рыболовных предприятий и способствует популяризации устой</w:t>
      </w:r>
      <w:r>
        <w:t>чивых методов выращивания рыбы.</w:t>
      </w:r>
    </w:p>
    <w:p w:rsidR="00CB7B94" w:rsidRDefault="00CB7B94" w:rsidP="00CB7B94">
      <w:r>
        <w:t>Кроме того, синергия между рыбоводством и туризмом может способствовать обмену знаний и опытом. Туристические предприятия могут учиться у рыболовных предприятий методам управления ресурсами и бережному отношению к природе. В свою очередь, рыболовные предприятия могут внедрять инновации в области гостеприимства и обслуживания,</w:t>
      </w:r>
      <w:r>
        <w:t xml:space="preserve"> учитывая потребности туристов.</w:t>
      </w:r>
    </w:p>
    <w:p w:rsidR="00CB7B94" w:rsidRDefault="00CB7B94" w:rsidP="00CB7B94">
      <w:r>
        <w:t>Важно подчеркнуть, что сотрудничество между рыбоводством и туризмом также может способствовать охране окружающей среды и бережному использованию ресурсов. Устойчивый рыболовный и туристический бизнес могут совместно работать над сохранением природных ресурсов и поддержан</w:t>
      </w:r>
      <w:r>
        <w:t>ием экологической устойчивости.</w:t>
      </w:r>
    </w:p>
    <w:p w:rsidR="00CB7B94" w:rsidRDefault="00CB7B94" w:rsidP="00CB7B94">
      <w:r>
        <w:t>Таким образом, рыбоводство и туризм имеют большой потенциал для сотрудничества и создания синергии. Это способствует развитию регионов, привлечению туристов и созданию рабочих мест, а также способствует сохранению природной среды и бережному отношению к ресурсам. Важно развивать партнерские отношения между этими двумя отраслями с учетом устойчивости и долгосрочной выгоды.</w:t>
      </w:r>
    </w:p>
    <w:p w:rsidR="00CB7B94" w:rsidRDefault="00CB7B94" w:rsidP="00CB7B94">
      <w:r>
        <w:t>Еще одним аспектом сотрудничества между рыбоводством и туризмом является возможность развития экологического туризма. Многие туристы сегодня ищут путешествия, связанные с природой и экологически чистыми местами. Разнообразие водных экосистем и природных ландшафтов в рыболовных регионах может привлечь таких туристов. Экологические туры, включающие наблюдение за дикой природой, плавание по рекам и озерам, а также обучение экологическим аспектам водных экосистем, могут стать популярными формами туризма и спо</w:t>
      </w:r>
      <w:r>
        <w:t>собствовать сохранению природы.</w:t>
      </w:r>
    </w:p>
    <w:p w:rsidR="00CB7B94" w:rsidRDefault="00CB7B94" w:rsidP="00CB7B94">
      <w:r>
        <w:t>Кроме того, рыболовство и туризм могут совмещаться в рыболовных фестивалях и мероприятиях. Организация рыболовных соревнований и фестивалей может привлечь туристов и создать позитивное общественное мероприятие. Такие мероприятия могут также способствовать популяризации рыболовных видов спорта и развитию туристиче</w:t>
      </w:r>
      <w:r>
        <w:t>ской инфраструктуры в регионах.</w:t>
      </w:r>
    </w:p>
    <w:p w:rsidR="00CB7B94" w:rsidRDefault="00CB7B94" w:rsidP="00CB7B94">
      <w:r>
        <w:t xml:space="preserve">Важным аспектом сотрудничества между рыбоводством и туризмом является обмен опытом и знаниями в области устойчивого развития. Рыболовные предприятия и туристические компании могут обучать друг друга методам управления ресурсами, уменьшению негативного воздействия </w:t>
      </w:r>
      <w:r>
        <w:lastRenderedPageBreak/>
        <w:t>на окружающую среду и соблюдению стандартов безопасности. Это способствует общему стремлению к устойчивому развитию и</w:t>
      </w:r>
      <w:r>
        <w:t xml:space="preserve"> сохранению природных богатств.</w:t>
      </w:r>
    </w:p>
    <w:p w:rsidR="00CB7B94" w:rsidRPr="00CB7B94" w:rsidRDefault="00CB7B94" w:rsidP="00CB7B94">
      <w:r>
        <w:t>В заключение, сотрудничество между рыбоводством и туризмом предоставляет множество возможностей для синергии и взаимной выгоды. Оно способствует развитию региональных экономик, созданию рабочих мест и привлечению туристов. Важно разрабатывать устойчивые партнерские отношения между этими отраслями, учитывая потребности сегодняшних и будущих поколений, а также сохранение природных ресурсов и биоразнообразия водных экосистем.</w:t>
      </w:r>
      <w:bookmarkEnd w:id="0"/>
    </w:p>
    <w:sectPr w:rsidR="00CB7B94" w:rsidRPr="00CB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06"/>
    <w:rsid w:val="004E3E06"/>
    <w:rsid w:val="00C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CC5E"/>
  <w15:chartTrackingRefBased/>
  <w15:docId w15:val="{193859C7-D38A-46CE-9D4C-E165004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2024-01-09T19:33:00Z</dcterms:created>
  <dcterms:modified xsi:type="dcterms:W3CDTF">2024-01-09T19:34:00Z</dcterms:modified>
</cp:coreProperties>
</file>