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41" w:rsidRDefault="00464383" w:rsidP="00464383">
      <w:pPr>
        <w:pStyle w:val="1"/>
        <w:jc w:val="center"/>
      </w:pPr>
      <w:r w:rsidRPr="00464383">
        <w:t xml:space="preserve">Влияние </w:t>
      </w:r>
      <w:proofErr w:type="spellStart"/>
      <w:r w:rsidRPr="00464383">
        <w:t>криптовалют</w:t>
      </w:r>
      <w:proofErr w:type="spellEnd"/>
      <w:r w:rsidRPr="00464383">
        <w:t xml:space="preserve"> на рыночную экономику</w:t>
      </w:r>
    </w:p>
    <w:p w:rsidR="00464383" w:rsidRDefault="00464383" w:rsidP="00464383"/>
    <w:p w:rsidR="00464383" w:rsidRDefault="00464383" w:rsidP="00464383">
      <w:bookmarkStart w:id="0" w:name="_GoBack"/>
      <w:r>
        <w:t xml:space="preserve">Влияние </w:t>
      </w:r>
      <w:proofErr w:type="spellStart"/>
      <w:r>
        <w:t>криптовалют</w:t>
      </w:r>
      <w:proofErr w:type="spellEnd"/>
      <w:r>
        <w:t xml:space="preserve"> на рыночную экономику стало предметом широких дебатов и исследований в последние годы.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, </w:t>
      </w:r>
      <w:proofErr w:type="spellStart"/>
      <w:r>
        <w:t>Эфириум</w:t>
      </w:r>
      <w:proofErr w:type="spellEnd"/>
      <w:r>
        <w:t xml:space="preserve"> и многие другие, представляют собой цифровые активы, которые функционируют на основе технологии </w:t>
      </w:r>
      <w:proofErr w:type="spellStart"/>
      <w:r>
        <w:t>блокчейн</w:t>
      </w:r>
      <w:proofErr w:type="spellEnd"/>
      <w:r>
        <w:t>. Эти цифровые валюты имеют несколько аспектов, которые оказывают</w:t>
      </w:r>
      <w:r>
        <w:t xml:space="preserve"> влияние на рыночную экономику.</w:t>
      </w:r>
    </w:p>
    <w:p w:rsidR="00464383" w:rsidRDefault="00464383" w:rsidP="00464383">
      <w:r>
        <w:t xml:space="preserve">Первым важным аспектом является инвестиционное влечение. </w:t>
      </w:r>
      <w:proofErr w:type="spellStart"/>
      <w:r>
        <w:t>Криптовалюты</w:t>
      </w:r>
      <w:proofErr w:type="spellEnd"/>
      <w:r>
        <w:t xml:space="preserve"> привлекают внимание инвесторов как альтернативный актив, обладающий потенциалом для роста стоимости. Многие люди видят </w:t>
      </w:r>
      <w:proofErr w:type="spellStart"/>
      <w:r>
        <w:t>криптовалюты</w:t>
      </w:r>
      <w:proofErr w:type="spellEnd"/>
      <w:r>
        <w:t xml:space="preserve"> как средство для диверсификации инвестиционного портфеля и защиты от инфляции. Однако инвестирование в </w:t>
      </w:r>
      <w:proofErr w:type="spellStart"/>
      <w:r>
        <w:t>криптовалюты</w:t>
      </w:r>
      <w:proofErr w:type="spellEnd"/>
      <w:r>
        <w:t xml:space="preserve"> также сопряжено с высокими рисками, включая волатильность цен и </w:t>
      </w:r>
      <w:r>
        <w:t>неопределенность регулирования.</w:t>
      </w:r>
    </w:p>
    <w:p w:rsidR="00464383" w:rsidRDefault="00464383" w:rsidP="00464383">
      <w:r>
        <w:t xml:space="preserve">Другим важным аспектом является технологическая инновация. Технология </w:t>
      </w:r>
      <w:proofErr w:type="spellStart"/>
      <w:r>
        <w:t>блокчейн</w:t>
      </w:r>
      <w:proofErr w:type="spellEnd"/>
      <w:r>
        <w:t xml:space="preserve">, лежащая в основе </w:t>
      </w:r>
      <w:proofErr w:type="spellStart"/>
      <w:r>
        <w:t>криптовалют</w:t>
      </w:r>
      <w:proofErr w:type="spellEnd"/>
      <w:r>
        <w:t>, имеет потенциал изменить способы совершения финансовых операций, управления данными и обеспечения безопасности. Это может привести к развитию новых бизнес-моделей и технологических решений, что оказывает воз</w:t>
      </w:r>
      <w:r>
        <w:t>действие на рыночную экономику.</w:t>
      </w:r>
    </w:p>
    <w:p w:rsidR="00464383" w:rsidRDefault="00464383" w:rsidP="00464383">
      <w:r>
        <w:t xml:space="preserve">Также следует отметить влияние </w:t>
      </w:r>
      <w:proofErr w:type="spellStart"/>
      <w:r>
        <w:t>криптовалют</w:t>
      </w:r>
      <w:proofErr w:type="spellEnd"/>
      <w:r>
        <w:t xml:space="preserve"> на финансовые услуги и системы. </w:t>
      </w:r>
      <w:proofErr w:type="spellStart"/>
      <w:r>
        <w:t>Криптовалюты</w:t>
      </w:r>
      <w:proofErr w:type="spellEnd"/>
      <w:r>
        <w:t xml:space="preserve"> предоставляют альтернативные способы передачи средств и проведения транзакций, обходя традиционные банковские и платежные системы. Это может означать большую доступность финансовых услуг для людей в разных частях мира, особенно для тех, кто не имеет доступа к т</w:t>
      </w:r>
      <w:r>
        <w:t>радиционным банковским услугам.</w:t>
      </w:r>
    </w:p>
    <w:p w:rsidR="00464383" w:rsidRDefault="00464383" w:rsidP="00464383">
      <w:r>
        <w:t xml:space="preserve">С другой стороны, </w:t>
      </w:r>
      <w:proofErr w:type="spellStart"/>
      <w:r>
        <w:t>криптовалюты</w:t>
      </w:r>
      <w:proofErr w:type="spellEnd"/>
      <w:r>
        <w:t xml:space="preserve"> также вызывают опасения с точки зрения безопасности и регулирования. Анонимность и недостаток прозрачности в некоторых аспектах </w:t>
      </w:r>
      <w:proofErr w:type="spellStart"/>
      <w:r>
        <w:t>криптовалют</w:t>
      </w:r>
      <w:proofErr w:type="spellEnd"/>
      <w:r>
        <w:t xml:space="preserve"> могут использоваться для незаконной деятельности, такой как отмывание денег и финансирование терроризма. Это создает вызовы для законодателей и регуляторов в разных странах, которые пытаются разработать правила и нормы для ко</w:t>
      </w:r>
      <w:r>
        <w:t xml:space="preserve">нтроля </w:t>
      </w:r>
      <w:proofErr w:type="spellStart"/>
      <w:r>
        <w:t>криптовалютных</w:t>
      </w:r>
      <w:proofErr w:type="spellEnd"/>
      <w:r>
        <w:t xml:space="preserve"> операций.</w:t>
      </w:r>
    </w:p>
    <w:p w:rsidR="00464383" w:rsidRDefault="00464383" w:rsidP="00464383">
      <w:r>
        <w:t xml:space="preserve">В целом, влияние </w:t>
      </w:r>
      <w:proofErr w:type="spellStart"/>
      <w:r>
        <w:t>криптовалют</w:t>
      </w:r>
      <w:proofErr w:type="spellEnd"/>
      <w:r>
        <w:t xml:space="preserve"> на рыночную экономику является сложным и многогранным. Они предоставляют новые возможности для инвесторов и технологические инновации, но также вызывают вызовы в области безопасности и регулирования. С учетом быстрого развития этой области, важно тщательно анализировать и оценивать последствия </w:t>
      </w:r>
      <w:proofErr w:type="spellStart"/>
      <w:r>
        <w:t>криптовалют</w:t>
      </w:r>
      <w:proofErr w:type="spellEnd"/>
      <w:r>
        <w:t xml:space="preserve"> на рыночную экономику и общество в целом.</w:t>
      </w:r>
    </w:p>
    <w:p w:rsidR="00464383" w:rsidRDefault="00464383" w:rsidP="00464383">
      <w:proofErr w:type="spellStart"/>
      <w:r>
        <w:t>Криптовалюты</w:t>
      </w:r>
      <w:proofErr w:type="spellEnd"/>
      <w:r>
        <w:t xml:space="preserve"> также вносят изменения в финансовую систему и методы платежей. Они позволяют совершать мгновенные и глобальные транзакции без промежуточных банковских или финансовых посредников. Это может снизить затраты на международные переводы и ускорить процесс совершения сделок, что может быть выгодно как для бизнесов, так и для конечных потребите</w:t>
      </w:r>
      <w:r>
        <w:t>лей.</w:t>
      </w:r>
    </w:p>
    <w:p w:rsidR="00464383" w:rsidRDefault="00464383" w:rsidP="00464383">
      <w:proofErr w:type="spellStart"/>
      <w:r>
        <w:t>Криптовалюты</w:t>
      </w:r>
      <w:proofErr w:type="spellEnd"/>
      <w:r>
        <w:t xml:space="preserve"> также способствуют развитию новых видов финансовых услуг, таких как децентрализованные финансовые платформы (</w:t>
      </w:r>
      <w:proofErr w:type="spellStart"/>
      <w:r>
        <w:t>DeFi</w:t>
      </w:r>
      <w:proofErr w:type="spellEnd"/>
      <w:r>
        <w:t xml:space="preserve">) и смарт-контракты. Эти инновации могут изменить способы предоставления кредитов, сбора средств и управления активами, что может повысить доступность финансовых </w:t>
      </w:r>
      <w:r>
        <w:t>услуг для всех слоев населения.</w:t>
      </w:r>
    </w:p>
    <w:p w:rsidR="00464383" w:rsidRDefault="00464383" w:rsidP="00464383">
      <w:r>
        <w:t xml:space="preserve">Однако </w:t>
      </w:r>
      <w:proofErr w:type="spellStart"/>
      <w:r>
        <w:t>криптовалюты</w:t>
      </w:r>
      <w:proofErr w:type="spellEnd"/>
      <w:r>
        <w:t xml:space="preserve"> также подвержены значительным рискам. Их высокая волатильность может привести к значительным изменениям в ценах и потерям для инвесторов. Также существует риск хакерских атак и утери средств при неправильном хранении или использовании </w:t>
      </w:r>
      <w:proofErr w:type="spellStart"/>
      <w:r>
        <w:lastRenderedPageBreak/>
        <w:t>криптовалют</w:t>
      </w:r>
      <w:proofErr w:type="spellEnd"/>
      <w:r>
        <w:t xml:space="preserve">. Кроме того, неконтролируемое распространение </w:t>
      </w:r>
      <w:proofErr w:type="spellStart"/>
      <w:r>
        <w:t>криптовалют</w:t>
      </w:r>
      <w:proofErr w:type="spellEnd"/>
      <w:r>
        <w:t xml:space="preserve"> может вызвать обесценение национальных валют и соз</w:t>
      </w:r>
      <w:r>
        <w:t>дать финансовую нестабильность.</w:t>
      </w:r>
    </w:p>
    <w:p w:rsidR="00464383" w:rsidRPr="00464383" w:rsidRDefault="00464383" w:rsidP="00464383">
      <w:r>
        <w:t xml:space="preserve">С учетом этих факторов, регулирование </w:t>
      </w:r>
      <w:proofErr w:type="spellStart"/>
      <w:r>
        <w:t>криптовалют</w:t>
      </w:r>
      <w:proofErr w:type="spellEnd"/>
      <w:r>
        <w:t xml:space="preserve"> становится приоритетом для многих стран и организаций. Они стремятся разработать баланс между поддержанием инноваций и обеспечением безопасности и защиты прав потребителей. В будущем важно будет следить за развитием </w:t>
      </w:r>
      <w:proofErr w:type="spellStart"/>
      <w:r>
        <w:t>криптовалютного</w:t>
      </w:r>
      <w:proofErr w:type="spellEnd"/>
      <w:r>
        <w:t xml:space="preserve"> рынка и его влиянием на рыночную экономику, чтобы адекватно реагировать на вызовы и возможности, которые они представляют.</w:t>
      </w:r>
      <w:bookmarkEnd w:id="0"/>
    </w:p>
    <w:sectPr w:rsidR="00464383" w:rsidRPr="0046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41"/>
    <w:rsid w:val="00464383"/>
    <w:rsid w:val="008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CDE0"/>
  <w15:chartTrackingRefBased/>
  <w15:docId w15:val="{BD2B8ECA-90F3-4DDC-A7F8-98718988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4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2024-01-10T05:36:00Z</dcterms:created>
  <dcterms:modified xsi:type="dcterms:W3CDTF">2024-01-10T05:37:00Z</dcterms:modified>
</cp:coreProperties>
</file>