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9C3863" w:rsidP="009C3863">
      <w:pPr>
        <w:pStyle w:val="1"/>
        <w:rPr>
          <w:lang w:val="ru-RU"/>
        </w:rPr>
      </w:pPr>
      <w:r w:rsidRPr="00406517">
        <w:rPr>
          <w:lang w:val="ru-RU"/>
        </w:rPr>
        <w:t>Легочные заболевания у пациентов с нарушениями иммунной системы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Легочные заболевания у пациентов с нарушениями иммунной системы представляют собой значительную проблему в медицине. Иммунная система играет важную роль в защите организма от инфекций и болезней, и ее нарушения могут существенно повлиять на состояние легких.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У пациентов с нарушениями иммунной системы, такими как ВИЧ/СПИД, синдром дефицита иммунитета (СДИ), аутоиммунные заболевания (например, системная красная волчанка, ревматоидный артрит, болезнь Крона и др.) или те, которые принимают иммунодепрессанты после трансплантации органов, риск развития различных легочных заболеваний увеличивается.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Одним из наиболее распространенных легочных заболеваний у таких пациентов является пневмония. Нарушения иммунной системы делают их более уязвимыми перед различными возбудителями пневмонии, включая бактерии, вирусы, грибки и другие микроорганизмы. Пневмония у таких пациентов может иметь тяжелый и агрессивный характер, что требует быстрого и адекватного лечения.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 xml:space="preserve">Также у пациентов с нарушениями иммунной системы часто наблюдаются интерстициальные заболевания легких. Они характеризуются воспалением и фиброзом легочных тканей, что приводит к ухудшению функции дыхания. Среди таких заболеваний могут быть </w:t>
      </w:r>
      <w:proofErr w:type="spellStart"/>
      <w:r w:rsidRPr="009C3863">
        <w:rPr>
          <w:lang w:val="ru-RU"/>
        </w:rPr>
        <w:t>саркоидоз</w:t>
      </w:r>
      <w:proofErr w:type="spellEnd"/>
      <w:r w:rsidRPr="009C3863">
        <w:rPr>
          <w:lang w:val="ru-RU"/>
        </w:rPr>
        <w:t xml:space="preserve">, диффузный токсический зоб, </w:t>
      </w:r>
      <w:proofErr w:type="spellStart"/>
      <w:r w:rsidRPr="009C3863">
        <w:rPr>
          <w:lang w:val="ru-RU"/>
        </w:rPr>
        <w:t>альвеолиты</w:t>
      </w:r>
      <w:proofErr w:type="spellEnd"/>
      <w:r w:rsidRPr="009C3863">
        <w:rPr>
          <w:lang w:val="ru-RU"/>
        </w:rPr>
        <w:t xml:space="preserve"> и другие.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Диагностика легочных заболеваний у пациентов с нарушениями иммунной системы основывается на анализе клинических симптомов, медицинской истории, обследовании легких с помощью рентгена, компьютерной томографии, бронхоскопии и других методов. Она требует более внимательного подхода, так как симптомы могут быть менее характерными или более сильными из-за нарушений иммунной системы.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Лечение легочных заболеваний у пациентов с нарушениями иммунной системы часто включает в себя применение иммуномодулирующих препаратов, антибиотиков, противовоспалительных средств и других терапевтических мероприятий. Учитывая особенности организма этих пациентов, важно индивидуализировать лечение и проводить его под наблюдением опытного специалиста.</w:t>
      </w:r>
    </w:p>
    <w:p w:rsidR="009C3863" w:rsidRPr="009C3863" w:rsidRDefault="009C3863" w:rsidP="009C3863">
      <w:pPr>
        <w:rPr>
          <w:lang w:val="ru-RU"/>
        </w:rPr>
      </w:pPr>
      <w:r w:rsidRPr="009C3863">
        <w:rPr>
          <w:lang w:val="ru-RU"/>
        </w:rPr>
        <w:t>Профилактика легочных заболеваний у таких пациентов включает поддержание иммунитета, регулярное медицинское обследование и соблюдение рекомендаций врача, чтобы предотвратить развитие или обострение легочных заболеваний. Раннее выявление и адекватное лечение играют важную роль в улучшении прогноза и качества жизни этих пациентов.</w:t>
      </w:r>
      <w:bookmarkStart w:id="0" w:name="_GoBack"/>
      <w:bookmarkEnd w:id="0"/>
    </w:p>
    <w:sectPr w:rsidR="009C3863" w:rsidRPr="009C38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B"/>
    <w:rsid w:val="00122DB8"/>
    <w:rsid w:val="009C3863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BFDF"/>
  <w15:chartTrackingRefBased/>
  <w15:docId w15:val="{9E3714C7-0D8B-4B5B-A76A-E6502C3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2024-01-10T07:59:00Z</dcterms:created>
  <dcterms:modified xsi:type="dcterms:W3CDTF">2024-01-10T08:00:00Z</dcterms:modified>
</cp:coreProperties>
</file>