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149" w:rsidRDefault="00074E0A" w:rsidP="00074E0A">
      <w:pPr>
        <w:pStyle w:val="1"/>
        <w:jc w:val="center"/>
      </w:pPr>
      <w:r w:rsidRPr="00074E0A">
        <w:t>Государственное регулирование цен в рыночной экономике</w:t>
      </w:r>
    </w:p>
    <w:p w:rsidR="00074E0A" w:rsidRDefault="00074E0A" w:rsidP="00074E0A"/>
    <w:p w:rsidR="00074E0A" w:rsidRDefault="00074E0A" w:rsidP="00074E0A">
      <w:bookmarkStart w:id="0" w:name="_GoBack"/>
      <w:r>
        <w:t xml:space="preserve">Государственное регулирование цен в рыночной экономике представляет собой важный инструмент воздействия на экономические процессы. Оно используется для достижения различных целей, таких как обеспечение стабильности цен, защита интересов потребителей и предпринимателей, регулирование инфляции и поддержание справедливой конкуренции. Важно понимать, что регулирование цен может оказывать как положительное, так и отрицательное воздействие на экономику, и его применение </w:t>
      </w:r>
      <w:r>
        <w:t>требует осторожности и баланса.</w:t>
      </w:r>
    </w:p>
    <w:p w:rsidR="00074E0A" w:rsidRDefault="00074E0A" w:rsidP="00074E0A">
      <w:r>
        <w:t>Одной из основных целей государственного регулирования цен является обеспечение стабильности цен на основные потребительские товары и услуги. Это важно для защиты интересов населения, особенно для малоимущих групп, которые могут быть уязвимыми перед ростом цен. Государство может вмешиваться на рынок, устанавливая максимальные цены или предоставляя субсидии, чтобы сдерживать инфляцию и обеспечиват</w:t>
      </w:r>
      <w:r>
        <w:t>ь доступность основных товаров.</w:t>
      </w:r>
    </w:p>
    <w:p w:rsidR="00074E0A" w:rsidRDefault="00074E0A" w:rsidP="00074E0A">
      <w:r>
        <w:t>Еще одной целью регулирования цен может быть поддержание справедливой конкуренции на рынке. Государство может принимать меры против монополий и антимонопольное регулирование для предотвращения злоупотребления доминирующим положением на рынке и манипуляций с ценами. Таким образом, регулирование цен может способствовать сохранению конкурентной среды и сни</w:t>
      </w:r>
      <w:r>
        <w:t>жению монополистической власти.</w:t>
      </w:r>
    </w:p>
    <w:p w:rsidR="00074E0A" w:rsidRDefault="00074E0A" w:rsidP="00074E0A">
      <w:r>
        <w:t>Однако государственное регулирование цен может также иметь негативные последствия. Если цены на товары и услуги устанавливаются ниже рыночных уровней, это может привести к дефициту и снижению качества продукции. Более того, ограничения на цены могут сдерживать предпринимательскую активность и инвестиции, так как предпринимателям может не быть выгодно производить товары или</w:t>
      </w:r>
      <w:r>
        <w:t xml:space="preserve"> услуги при ограниченных ценах.</w:t>
      </w:r>
    </w:p>
    <w:p w:rsidR="00074E0A" w:rsidRDefault="00074E0A" w:rsidP="00074E0A">
      <w:r>
        <w:t>Важно также отметить, что государственное регулирование цен требует хорошей координации и мониторинга, чтобы избежать нежелательных эффектов и бюрократических затрат. Оно должно быть ограничено в своем применении и использоваться там, где это действительно необходимо для</w:t>
      </w:r>
      <w:r>
        <w:t xml:space="preserve"> достижения общественных целей.</w:t>
      </w:r>
    </w:p>
    <w:p w:rsidR="00074E0A" w:rsidRDefault="00074E0A" w:rsidP="00074E0A">
      <w:r>
        <w:t>Таким образом, государственное регулирование цен в рыночной экономике является сложным инструментом, который может быть эффективным при правильном применении, но также может иметь негативные последствия, если его использование не сбалансировано. Оно должно быть направлено на достижение конкретных целей, таких как стабильность цен, справедливая конкуренция и защита интересов потребителей, и использоваться с осторожностью.</w:t>
      </w:r>
    </w:p>
    <w:p w:rsidR="00074E0A" w:rsidRDefault="00074E0A" w:rsidP="00074E0A">
      <w:r>
        <w:t xml:space="preserve">Еще одной важной целью государственного регулирования цен в рыночной экономике является обеспечение безопасности и качества товаров и услуг. Государство может устанавливать стандарты и нормативы для товаров и услуг, а также контролировать их соблюдение. Это способствует защите прав потребителей и предотвращению продажи некачественных или опасных </w:t>
      </w:r>
      <w:r>
        <w:t>продуктов.</w:t>
      </w:r>
    </w:p>
    <w:p w:rsidR="00074E0A" w:rsidRDefault="00074E0A" w:rsidP="00074E0A">
      <w:r>
        <w:t xml:space="preserve">Кроме того, государство может использовать регулирование цен как инструмент социальной политики. Это может включать в себя субсидии для определенных групп населения, например, для низкооплачиваемых работников или малоимущих семей. Такие меры могут помочь снизить социальное </w:t>
      </w:r>
      <w:r>
        <w:t>неравенство и уровень бедности.</w:t>
      </w:r>
    </w:p>
    <w:p w:rsidR="00074E0A" w:rsidRDefault="00074E0A" w:rsidP="00074E0A">
      <w:r>
        <w:t xml:space="preserve">Важно также отметить, что регулирование цен может быть временным и использоваться в кризисные периоды или в ситуациях экономической нестабильности. Государство может </w:t>
      </w:r>
      <w:r>
        <w:lastRenderedPageBreak/>
        <w:t>временно вмешаться на рынок, чтобы предотвратить катастрофический рост</w:t>
      </w:r>
      <w:r>
        <w:t xml:space="preserve"> цен или экономический коллапс.</w:t>
      </w:r>
    </w:p>
    <w:p w:rsidR="00074E0A" w:rsidRDefault="00074E0A" w:rsidP="00074E0A">
      <w:r>
        <w:t>Однако при применении государственного регулирования цен необходимо учитывать его потенциальные негативные последствия. Слишком жесткие ограничения на цены могут сдерживать предпринимательскую активность и инвестиции, что может замедлить экономический рост. Бюрократические процедуры и коррупция также могут стать проблемой</w:t>
      </w:r>
      <w:r>
        <w:t xml:space="preserve"> в контексте регулирования цен.</w:t>
      </w:r>
    </w:p>
    <w:p w:rsidR="00074E0A" w:rsidRPr="00074E0A" w:rsidRDefault="00074E0A" w:rsidP="00074E0A">
      <w:r>
        <w:t>В заключение, государственное регулирование цен в рыночной экономике может быть полезным инструментом для достижения различных целей, включая стабильность цен, защиту потребителей и социальную политику. Однако его использование требует баланса и осторожности, чтобы избежать нежелательных побочных эффектов и обеспечить соблюдение правил справедливой конкуренции.</w:t>
      </w:r>
      <w:bookmarkEnd w:id="0"/>
    </w:p>
    <w:sectPr w:rsidR="00074E0A" w:rsidRPr="00074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49"/>
    <w:rsid w:val="00074E0A"/>
    <w:rsid w:val="009F2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7E31"/>
  <w15:chartTrackingRefBased/>
  <w15:docId w15:val="{39579744-A51A-4303-B3E3-D9D49742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4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E0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2024-01-10T11:19:00Z</dcterms:created>
  <dcterms:modified xsi:type="dcterms:W3CDTF">2024-01-10T11:22:00Z</dcterms:modified>
</cp:coreProperties>
</file>