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40" w:rsidRDefault="00EC17E9" w:rsidP="00EC17E9">
      <w:pPr>
        <w:pStyle w:val="1"/>
        <w:jc w:val="center"/>
      </w:pPr>
      <w:r w:rsidRPr="00EC17E9">
        <w:t>Влияние миграции рабочей силы на рыночную экономику</w:t>
      </w:r>
    </w:p>
    <w:p w:rsidR="00EC17E9" w:rsidRDefault="00EC17E9" w:rsidP="00EC17E9"/>
    <w:p w:rsidR="00EC17E9" w:rsidRDefault="00EC17E9" w:rsidP="00EC17E9">
      <w:bookmarkStart w:id="0" w:name="_GoBack"/>
      <w:r>
        <w:t>Миграция рабочей силы имеет значительное влияние на рыночную экономику современного мира. Она представляет собой перемещение людей из одной страны или региона в другой с целью трудоустройства и улучшения экономического положения. В данном контексте, рассмотрим, как миграция рабочей сил</w:t>
      </w:r>
      <w:r>
        <w:t>ы влияет на рыночную экономику.</w:t>
      </w:r>
    </w:p>
    <w:p w:rsidR="00EC17E9" w:rsidRDefault="00EC17E9" w:rsidP="00EC17E9">
      <w:r>
        <w:t>Во-первых, миграция рабочей силы может стимулировать экономический рост. Прибытие квалифицированных рабочих или специалистов из-за границы может усилить инновационные процессы и повысить производительность труда. Это способствует увеличению производства и созданию новых рабочих мест, что в свою очередь мо</w:t>
      </w:r>
      <w:r>
        <w:t>жет увеличить национальный ВВП.</w:t>
      </w:r>
    </w:p>
    <w:p w:rsidR="00EC17E9" w:rsidRDefault="00EC17E9" w:rsidP="00EC17E9">
      <w:r>
        <w:t>Во-вторых, миграция рабочей силы может влиять на рыночный спрос и предложение. При внезапном вливании большого числа мигрантов может возникнуть временное перенасыщение рабочей силы в некоторых отраслях, что может привести к снижению зарплат и конкуренции на рынке труда. С другой стороны, мигранты часто занимают низкооплачиваемые работы, которые местные жители не готовы выполнять, что может способствовать сохранению таких рабочих мест и стабильност</w:t>
      </w:r>
      <w:r>
        <w:t>и некоторых отраслей экономики.</w:t>
      </w:r>
    </w:p>
    <w:p w:rsidR="00EC17E9" w:rsidRDefault="00EC17E9" w:rsidP="00EC17E9">
      <w:r>
        <w:t>В-третьих, миграция рабочей силы может влиять на социальное обеспечение и бюджет страны. Поскольку мигранты платят налоги и взносы в социальные фонды, они могут внести существенный вклад в экономику страны. Однако с другой стороны, наличие большого числа мигрантов также может создать дополнительные нагрузки на системы здравоохранения, обра</w:t>
      </w:r>
      <w:r>
        <w:t>зования и социальной поддержки.</w:t>
      </w:r>
    </w:p>
    <w:p w:rsidR="00EC17E9" w:rsidRDefault="00EC17E9" w:rsidP="00EC17E9">
      <w:r>
        <w:t>Наконец, миграция рабочей силы может иметь культурные и социальные последствия. Встреча разных культур и национальностей может способствовать культурному обогащению и обмену знанием. Однако она также может вызывать культурные и социальные конфликты, если не соблюдаются но</w:t>
      </w:r>
      <w:r>
        <w:t>рмы соседства и взаимоуважения.</w:t>
      </w:r>
    </w:p>
    <w:p w:rsidR="00EC17E9" w:rsidRDefault="00EC17E9" w:rsidP="00EC17E9">
      <w:r>
        <w:t>В целом, миграция рабочей силы играет важную роль в современной рыночной экономике. Она может стимулировать рост, но также представляет собой вызовы и возможные проблемы, которые требуют внимательного регулирования и адаптации в разных странах и регионах.</w:t>
      </w:r>
    </w:p>
    <w:p w:rsidR="00EC17E9" w:rsidRDefault="00EC17E9" w:rsidP="00EC17E9">
      <w:r>
        <w:t>Влияние на уровень заработной платы: Мигранты, особенно неквалифицированные, могут оказывать давление на заработную плату в некоторых отраслях, так как они могут соглашаться на более низкие зарплаты по сравнению с местными работниками. Это может вызвать обеспокоенность среди местных работников и привести к</w:t>
      </w:r>
      <w:r>
        <w:t xml:space="preserve"> требованиям повышения зарплат.</w:t>
      </w:r>
    </w:p>
    <w:p w:rsidR="00EC17E9" w:rsidRDefault="00EC17E9" w:rsidP="00EC17E9">
      <w:r>
        <w:t xml:space="preserve">Специализация и диверсификация: Миграция рабочей силы может способствовать увеличению разнообразия компетенций и навыков на рынке труда. Это может быть полезным для экономики, так как разнообразие навыков и специализаций способствует инновациям </w:t>
      </w:r>
      <w:r>
        <w:t>и улучшению производительности.</w:t>
      </w:r>
    </w:p>
    <w:p w:rsidR="00EC17E9" w:rsidRDefault="00EC17E9" w:rsidP="00EC17E9">
      <w:r>
        <w:t>Демографические изменения: Миграция также может влиять на демографическую структуру страны, особенно в странах с низким рождаемостью и стареющим населением. Приход молодых мигрантов может помочь поддерживать раб</w:t>
      </w:r>
      <w:r>
        <w:t>очую силу и экономический рост.</w:t>
      </w:r>
    </w:p>
    <w:p w:rsidR="00EC17E9" w:rsidRDefault="00EC17E9" w:rsidP="00EC17E9">
      <w:r>
        <w:t>Потребление и спрос: Мигранты также могут влиять на потребление и спрос на товары и услуги. Их наличие может способствовать увеличению спроса на жилье, продукты питания, образование и другие товары и услуги.</w:t>
      </w:r>
    </w:p>
    <w:p w:rsidR="00EC17E9" w:rsidRDefault="00EC17E9" w:rsidP="00EC17E9">
      <w:r>
        <w:lastRenderedPageBreak/>
        <w:t>Однако важно отметить, что успешное интегрирование мигрантов в экономику требует соответствующей политики и мер по обеспечению рабочих прав и социальной защиты мигрантов. Без такой защиты мигранты могут столкнуться с эксплуатацией, дискриминацией и другими трудностями, которые могут негативно сказаться на и</w:t>
      </w:r>
      <w:r>
        <w:t>х участии в рыночной экономике.</w:t>
      </w:r>
    </w:p>
    <w:p w:rsidR="00EC17E9" w:rsidRPr="00EC17E9" w:rsidRDefault="00EC17E9" w:rsidP="00EC17E9">
      <w:r>
        <w:t>Таким образом, миграция рабочей силы оказывает множество разносторонних влияний на рыночную экономику, и успешное управление этим процессом может способствовать экономическому росту и развитию.</w:t>
      </w:r>
      <w:bookmarkEnd w:id="0"/>
    </w:p>
    <w:sectPr w:rsidR="00EC17E9" w:rsidRPr="00EC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40"/>
    <w:rsid w:val="00AD3940"/>
    <w:rsid w:val="00E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2605"/>
  <w15:chartTrackingRefBased/>
  <w15:docId w15:val="{21D4FCCB-1E72-4D6A-A004-38259C1C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7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2024-01-10T11:22:00Z</dcterms:created>
  <dcterms:modified xsi:type="dcterms:W3CDTF">2024-01-10T11:24:00Z</dcterms:modified>
</cp:coreProperties>
</file>