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79" w:rsidRDefault="004C7AD5" w:rsidP="004C7AD5">
      <w:pPr>
        <w:pStyle w:val="1"/>
        <w:jc w:val="center"/>
      </w:pPr>
      <w:r w:rsidRPr="004C7AD5">
        <w:t>Аграрная экономика и ее роль в рыночной системе</w:t>
      </w:r>
    </w:p>
    <w:p w:rsidR="004C7AD5" w:rsidRDefault="004C7AD5" w:rsidP="004C7AD5"/>
    <w:p w:rsidR="004C7AD5" w:rsidRDefault="004C7AD5" w:rsidP="004C7AD5">
      <w:bookmarkStart w:id="0" w:name="_GoBack"/>
      <w:r>
        <w:t xml:space="preserve">Аграрная экономика, или сельское хозяйство, играет значительную роль в рыночной системе многих стран и имеет важное влияние на экономическое развитие и благосостояние населения. В этом реферате рассмотрим, как аграрная экономика взаимодействует с рыночной системой, её ключевые характеристики </w:t>
      </w:r>
      <w:r>
        <w:t>и роль в современной экономике.</w:t>
      </w:r>
    </w:p>
    <w:p w:rsidR="004C7AD5" w:rsidRDefault="004C7AD5" w:rsidP="004C7AD5">
      <w:r>
        <w:t>Сельское хозяйство представляет собой сектор экономики, ориентированный на производство сельскохозяйственных продуктов, таких как зерно, мясо, молоко, овощи и фрукты. Этот сектор обеспечивает продовольственную безопасность населения и является источником сырья для пищевой и</w:t>
      </w:r>
      <w:r>
        <w:t xml:space="preserve"> обрабатывающей промышленности.</w:t>
      </w:r>
    </w:p>
    <w:p w:rsidR="004C7AD5" w:rsidRDefault="004C7AD5" w:rsidP="004C7AD5">
      <w:r>
        <w:t>Одной из ключевых характеристик аграрной экономики в рыночной системе является конкуренция. Фермеры и сельхозпредприятия соревнуются между собой на рынке, стремясь предложить более качественные и доступные продукты для потребителей. Конкуренция стимулирует инновации и эффективное использование</w:t>
      </w:r>
      <w:r>
        <w:t xml:space="preserve"> ресурсов в сельском хозяйстве.</w:t>
      </w:r>
    </w:p>
    <w:p w:rsidR="004C7AD5" w:rsidRDefault="004C7AD5" w:rsidP="004C7AD5">
      <w:r>
        <w:t xml:space="preserve">Ещё одной важной характеристикой аграрной экономики является сезонность. Воздействие природных факторов, таких как погода и климат, оказывает существенное влияние на сельскохозяйственное производство. Сезонность может приводить к колебаниям в производстве и ценах </w:t>
      </w:r>
      <w:r>
        <w:t>на сельскохозяйственные товары.</w:t>
      </w:r>
    </w:p>
    <w:p w:rsidR="004C7AD5" w:rsidRDefault="004C7AD5" w:rsidP="004C7AD5">
      <w:r>
        <w:t>Аграрная экономика также связана с вопросами устойчивости и экологии. Возделывание растений и разведение животных требует правильного управления земельными ресурсами, водой и использованием удобрений и пестицидов. С учетом роста населения и увеличения потребительского спроса, устойчивое сельское хозяйство с</w:t>
      </w:r>
      <w:r>
        <w:t>тановится все более актуальным.</w:t>
      </w:r>
    </w:p>
    <w:p w:rsidR="004C7AD5" w:rsidRDefault="004C7AD5" w:rsidP="004C7AD5">
      <w:r>
        <w:t>В современной рыночной экономике аграрная отрасль также имеет важное значение для экспорта и мировой торговли. Многие страны зависят от экспорта сельскохозяйственных товаров для получения валютных доходов и укрепления с</w:t>
      </w:r>
      <w:r>
        <w:t>воей позиции на мировых рынках.</w:t>
      </w:r>
    </w:p>
    <w:p w:rsidR="004C7AD5" w:rsidRDefault="004C7AD5" w:rsidP="004C7AD5">
      <w:r>
        <w:t>Таким образом, аграрная экономика играет ключевую роль в рыночной системе, обеспечивая продовольственную безопасность, конкуренцию, сезонность, устойчивость и мировую торговлю. Этот сектор остается важным фактором в экономическом развитии многих стран и требует внимания и поддержки со стороны правительств и бизнеса.</w:t>
      </w:r>
    </w:p>
    <w:p w:rsidR="004C7AD5" w:rsidRDefault="004C7AD5" w:rsidP="004C7AD5">
      <w:r>
        <w:t xml:space="preserve">Аграрная экономика продолжает развиваться и изменяться под воздействием различных факторов. Важным направлением развития сельского хозяйства является внедрение современных технологий и инноваций. Сельскохозяйственные предприятия используют новые методы обработки почвы, генетически модифицированные сорта растений и средства автоматизации для повышения производительности </w:t>
      </w:r>
      <w:r>
        <w:t>и улучшения качества продукции.</w:t>
      </w:r>
    </w:p>
    <w:p w:rsidR="004C7AD5" w:rsidRDefault="004C7AD5" w:rsidP="004C7AD5">
      <w:r>
        <w:t>Ещё одним важным аспектом аграрной экономики является вопрос устойчивости и охраны окружающей среды. Современное сельское хозяйство сталкивается с вызовами, связанными с изменением климата, несбалансированным использованием ресурсов и уровнем загрязнения. Поэтому разработка экологически устойчивых методов сельского хозяйства становитс</w:t>
      </w:r>
      <w:r>
        <w:t>я все более актуальной задачей.</w:t>
      </w:r>
    </w:p>
    <w:p w:rsidR="004C7AD5" w:rsidRDefault="004C7AD5" w:rsidP="004C7AD5">
      <w:r>
        <w:t>Также стоит отметить, что аграрная экономика влияет на занятость и социальное благосостояние населения. Во многих странах сельское хозяйство предоставляет рабочие места для миллионов людей, особенно в сельских районах. Правительства и международные организации активно работают над улучшением условий труда и защитой прав работников в аграрной отрасли.</w:t>
      </w:r>
    </w:p>
    <w:p w:rsidR="004C7AD5" w:rsidRPr="004C7AD5" w:rsidRDefault="004C7AD5" w:rsidP="004C7AD5">
      <w:r>
        <w:lastRenderedPageBreak/>
        <w:t>Таким образом, аграрная экономика продолжает эволюционировать и приспосабливаться к вызовам современного мира, включая технологические инновации, устойчивость и социальные вопросы. Этот сектор остается ключевым элементом рыночной экономики и требует учета всех аспектов, связанных с производством продовольствия и сельскохозяйственными тенденциями.</w:t>
      </w:r>
      <w:bookmarkEnd w:id="0"/>
    </w:p>
    <w:sectPr w:rsidR="004C7AD5" w:rsidRPr="004C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79"/>
    <w:rsid w:val="004C7AD5"/>
    <w:rsid w:val="0090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E2F2"/>
  <w15:chartTrackingRefBased/>
  <w15:docId w15:val="{A36DB8B0-4AC8-4239-8AA4-2A2242A0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A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A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2024-01-10T11:39:00Z</dcterms:created>
  <dcterms:modified xsi:type="dcterms:W3CDTF">2024-01-10T11:41:00Z</dcterms:modified>
</cp:coreProperties>
</file>