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B1" w:rsidRDefault="00151CAE" w:rsidP="00151CAE">
      <w:pPr>
        <w:pStyle w:val="1"/>
        <w:jc w:val="center"/>
      </w:pPr>
      <w:r w:rsidRPr="00151CAE">
        <w:t>Гендерные аспекты в рыночной экономике</w:t>
      </w:r>
    </w:p>
    <w:p w:rsidR="00151CAE" w:rsidRDefault="00151CAE" w:rsidP="00151CAE"/>
    <w:p w:rsidR="00151CAE" w:rsidRDefault="00151CAE" w:rsidP="00151CAE">
      <w:bookmarkStart w:id="0" w:name="_GoBack"/>
      <w:r>
        <w:t>Гендерные аспекты в рыночной экономике представляют собой важный и актуальный аспект, который оказывает влияние на экономическое развитие и социальное равенство. Гендерное неравенство означает неравные возможности, доступ и ресурсы между мужчинами и женщинами, и оно может проявляться в различны</w:t>
      </w:r>
      <w:r>
        <w:t>х сферах рыночной деятельности.</w:t>
      </w:r>
    </w:p>
    <w:p w:rsidR="00151CAE" w:rsidRDefault="00151CAE" w:rsidP="00151CAE">
      <w:r>
        <w:t xml:space="preserve">Первым аспектом гендерных различий в рыночной экономике является доступ к ресурсам и возможностям. Во многих обществах женщины сталкиваются с ограничениями в доступе к образованию, финансовым ресурсам и предпринимательским возможностям. Это может привести к уменьшению числа женщин-предпринимателей и </w:t>
      </w:r>
      <w:proofErr w:type="spellStart"/>
      <w:r>
        <w:t>инноваторов</w:t>
      </w:r>
      <w:proofErr w:type="spellEnd"/>
      <w:r>
        <w:t>, что сдерживает экономический рост и</w:t>
      </w:r>
      <w:r>
        <w:t xml:space="preserve"> разнообразие в рыночной среде.</w:t>
      </w:r>
    </w:p>
    <w:p w:rsidR="00151CAE" w:rsidRDefault="00151CAE" w:rsidP="00151CAE">
      <w:r>
        <w:t>Вторым аспектом является неравенство в оплате труда и возможностях для карьерного роста. На многих рынках труда женщины получают меньшую заработную плату по сравнению с мужчинами за выполнение той же работы. Кроме того, они часто ограничены в возможностях для карьерного роста и доступе к</w:t>
      </w:r>
      <w:r>
        <w:t xml:space="preserve"> высшим руководящим должностям.</w:t>
      </w:r>
    </w:p>
    <w:p w:rsidR="00151CAE" w:rsidRDefault="00151CAE" w:rsidP="00151CAE">
      <w:r>
        <w:t>Третьим аспектом является неравенство в распределении домашних и семейных обязанностей. Многие женщины несут большую ответственность за заботу о семье и домашние дела, что может ограничивать их участие в рыночной деятельности и развитии карьеры. Это также влияет на выбо</w:t>
      </w:r>
      <w:r>
        <w:t>р профессий и рабочих графиков.</w:t>
      </w:r>
    </w:p>
    <w:p w:rsidR="00151CAE" w:rsidRDefault="00151CAE" w:rsidP="00151CAE">
      <w:r>
        <w:t>Четвертым аспектом является влияние гендерных стереотипов и предвзятости на рыночную экономику. Стереотипы о том, какие работы и роли соответствуют мужчинам и женщинам, могут ограничивать выбор профессий и возможности для предпринимательства. Предвзятость на рынке труда также может приводить к дискриминации и о</w:t>
      </w:r>
      <w:r>
        <w:t>граничивать равные возможности.</w:t>
      </w:r>
    </w:p>
    <w:p w:rsidR="00151CAE" w:rsidRDefault="00151CAE" w:rsidP="00151CAE">
      <w:r>
        <w:t>Важно отметить, что устранение гендерного неравенства в рыночной экономике имеет положительное воздействие на общественное благосостояние и экономический рост. Исследования показывают, что равные возможности для женщин и мужчин способствуют увеличению производительности, инноваций и конкурентоспособности.</w:t>
      </w:r>
    </w:p>
    <w:p w:rsidR="00151CAE" w:rsidRDefault="00151CAE" w:rsidP="00151CAE">
      <w:r>
        <w:t>Еще одним важным аспектом гендерных различий в рыночной экономике является влияние мужской и женской предпринимательской активности на разнообразие и инновации на рынке. Исследования показывают, что участие женщин в предпринимательской деятельности может привести к разнообразию и новым идеям, что, в свою очередь, способствует инновационному развитию и создан</w:t>
      </w:r>
      <w:r>
        <w:t>ию новых рыночных возможностей.</w:t>
      </w:r>
    </w:p>
    <w:p w:rsidR="00151CAE" w:rsidRDefault="00151CAE" w:rsidP="00151CAE">
      <w:r>
        <w:t>Кроме того, влияние гендерных аспектов в рыночной экономике также связано с вопросами социальной защиты и страхования. Неравенство в оплате труда и карьерных возможностях может оказывать негативное воздействие на финансовую независимость женщин и их способность обеспечить себе и своим семьям стабильное будущее. Поэтому важно разрабатывать политики, направленные на устранение этого неравенства и обеспеч</w:t>
      </w:r>
      <w:r>
        <w:t>ение социальной справедливости.</w:t>
      </w:r>
    </w:p>
    <w:p w:rsidR="00151CAE" w:rsidRPr="00151CAE" w:rsidRDefault="00151CAE" w:rsidP="00151CAE">
      <w:r>
        <w:t>В заключение, гендерные аспекты в рыночной экономике играют значительную роль в определении экономического развития, социальной справедливости и инноваций. Устранение гендерного неравенства и создание равных возможностей для всех участников рынка способствует более устойчивому и справедливому экономическому будущему.</w:t>
      </w:r>
      <w:bookmarkEnd w:id="0"/>
    </w:p>
    <w:sectPr w:rsidR="00151CAE" w:rsidRPr="0015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B1"/>
    <w:rsid w:val="00151CAE"/>
    <w:rsid w:val="00B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C0A"/>
  <w15:chartTrackingRefBased/>
  <w15:docId w15:val="{1124DB7D-BE89-4915-A02B-7E28479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2024-01-10T12:13:00Z</dcterms:created>
  <dcterms:modified xsi:type="dcterms:W3CDTF">2024-01-10T12:15:00Z</dcterms:modified>
</cp:coreProperties>
</file>