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E6" w:rsidRDefault="00DC1F6E" w:rsidP="00DC1F6E">
      <w:pPr>
        <w:pStyle w:val="1"/>
        <w:jc w:val="center"/>
      </w:pPr>
      <w:r w:rsidRPr="00DC1F6E">
        <w:t>История развития сельского хозяйства в России</w:t>
      </w:r>
    </w:p>
    <w:p w:rsidR="00DC1F6E" w:rsidRDefault="00DC1F6E" w:rsidP="00DC1F6E"/>
    <w:p w:rsidR="00DC1F6E" w:rsidRDefault="00DC1F6E" w:rsidP="00DC1F6E">
      <w:bookmarkStart w:id="0" w:name="_GoBack"/>
      <w:r>
        <w:t>Сельское хозяйство в России имеет богатую историю, охватывающую множество веков. История развития сельского хозяйства в этой стране отражает множество изменений, вызванных политическими, экономич</w:t>
      </w:r>
      <w:r>
        <w:t>ескими и социальными событиями.</w:t>
      </w:r>
    </w:p>
    <w:p w:rsidR="00DC1F6E" w:rsidRDefault="00DC1F6E" w:rsidP="00DC1F6E">
      <w:r>
        <w:t>В начале своей истории Россия была в значительной степени сельской страной, где основной занятием населения было земледелие и скотоводство. Основным продуктом сельского хозяйства в этот период была зерновая культура, в частности пшеница и ячмень. Зерно играло важную роль в обеспечении продовольственной безопасности стран</w:t>
      </w:r>
      <w:r>
        <w:t>ы и было отправлено на экспорт.</w:t>
      </w:r>
    </w:p>
    <w:p w:rsidR="00DC1F6E" w:rsidRDefault="00DC1F6E" w:rsidP="00DC1F6E">
      <w:r>
        <w:t>С середины XIX века начался процесс индустриализации в России, который сказался на сельском хозяйстве. В это время начали внедряться новые сельскохозяйственные технологии, улучшались сорта растений и породы скота. Важным этапом стало освоение новых земель</w:t>
      </w:r>
      <w:r>
        <w:t>ных угодий в Сибири и на Урале.</w:t>
      </w:r>
    </w:p>
    <w:p w:rsidR="00DC1F6E" w:rsidRDefault="00DC1F6E" w:rsidP="00DC1F6E">
      <w:r>
        <w:t>В период с началом XX века и до революции 1917 года российское сельское хозяйство продолжало развиваться, но социальные и политические потрясения оказали серьезное воздействие на его структуру и организацию. Коллективизация сельского хозяйства в Советском Союзе после революции привела к значит</w:t>
      </w:r>
      <w:r>
        <w:t>ельным изменениям в этой сфере.</w:t>
      </w:r>
    </w:p>
    <w:p w:rsidR="00DC1F6E" w:rsidRDefault="00DC1F6E" w:rsidP="00DC1F6E">
      <w:r>
        <w:t>После распада Советского Союза в 1991 году российское сельское хозяйство столкнулось с новыми вызовами и изменениями. Был проведен процесс приватизации земли, и фермерские хозяйства стали получать больше независимости и свобод</w:t>
      </w:r>
      <w:r>
        <w:t>ы в управлении своими угодьями.</w:t>
      </w:r>
    </w:p>
    <w:p w:rsidR="00DC1F6E" w:rsidRDefault="00DC1F6E" w:rsidP="00DC1F6E">
      <w:r>
        <w:t>Сегодня сельское хозяйство остается важной частью экономики России. Страна производит разнообразные сельскохозяйственные продукты, включая зерно, мясо, молоко, овощи и фрукты. Развитие технологий и увеличение инвестиций в аграрный сектор способствует его модернизации и росту производительности.</w:t>
      </w:r>
    </w:p>
    <w:p w:rsidR="00DC1F6E" w:rsidRDefault="00DC1F6E" w:rsidP="00DC1F6E">
      <w:r>
        <w:t xml:space="preserve">Сельское хозяйство в России продолжает сталкиваться с различными вызовами и задачами. Один из главных вызовов - это обеспечение продовольственной безопасности населения. Россия, как одна из крупнейших стран мира по площади, обладает огромными земельными ресурсами, но не всегда удается использовать их на полную мощность из-за различных факторов, включая климатические условия </w:t>
      </w:r>
      <w:r>
        <w:t>и экономическую нестабильность.</w:t>
      </w:r>
    </w:p>
    <w:p w:rsidR="00DC1F6E" w:rsidRDefault="00DC1F6E" w:rsidP="00DC1F6E">
      <w:r>
        <w:t>Другим важным аспектом развития сельского хозяйства в России является сохранение и улучшение экологической устойчивости производства. В последние десятилетия становится все более актуальным вопрос о сохранении природных ресурсов, водных и лесных угодий, а также соблюдении стандартов по экологической без</w:t>
      </w:r>
      <w:r>
        <w:t>опасности в сельском хозяйстве.</w:t>
      </w:r>
    </w:p>
    <w:p w:rsidR="00DC1F6E" w:rsidRDefault="00DC1F6E" w:rsidP="00DC1F6E">
      <w:r>
        <w:t xml:space="preserve">Важным этапом в развитии российского сельского хозяйства стала модернизация и автоматизация производственных процессов. Использование современных технологий, таких как GPS-навигация, </w:t>
      </w:r>
      <w:proofErr w:type="spellStart"/>
      <w:r>
        <w:t>дроны</w:t>
      </w:r>
      <w:proofErr w:type="spellEnd"/>
      <w:r>
        <w:t xml:space="preserve"> и сельскохозяйственные роботы, позволяет повысить эффективность и уровень производительности, что в свою очередь способствует увеличению выхода </w:t>
      </w:r>
      <w:r>
        <w:t>сельскохозяйственной продукции.</w:t>
      </w:r>
    </w:p>
    <w:p w:rsidR="00DC1F6E" w:rsidRPr="00DC1F6E" w:rsidRDefault="00DC1F6E" w:rsidP="00DC1F6E">
      <w:r>
        <w:t>Сельское хозяйство остается важным сектором российской экономики и играет ключевую роль в обеспечении продовольственной безопасности страны. Однако для его успешного развития необходимо продолжать инвестировать в сельскохозяйственную инфраструктуру, научные исследования и образование в сфере сельского хозяйства, а также разрабатывать более эффективные и экологически устойчивые методы производства.</w:t>
      </w:r>
      <w:bookmarkEnd w:id="0"/>
    </w:p>
    <w:sectPr w:rsidR="00DC1F6E" w:rsidRPr="00DC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6"/>
    <w:rsid w:val="006032E6"/>
    <w:rsid w:val="00D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5B0D"/>
  <w15:chartTrackingRefBased/>
  <w15:docId w15:val="{3A48C8AA-1185-4B05-B1C6-50B73D0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2024-01-10T12:47:00Z</dcterms:created>
  <dcterms:modified xsi:type="dcterms:W3CDTF">2024-01-10T12:49:00Z</dcterms:modified>
</cp:coreProperties>
</file>