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B4F" w:rsidRDefault="002D3890" w:rsidP="002D3890">
      <w:pPr>
        <w:pStyle w:val="1"/>
        <w:jc w:val="center"/>
      </w:pPr>
      <w:r w:rsidRPr="002D3890">
        <w:t>Проблемы и перспективы развития животноводства</w:t>
      </w:r>
    </w:p>
    <w:p w:rsidR="002D3890" w:rsidRDefault="002D3890" w:rsidP="002D3890"/>
    <w:p w:rsidR="002D3890" w:rsidRDefault="002D3890" w:rsidP="002D3890">
      <w:bookmarkStart w:id="0" w:name="_GoBack"/>
      <w:r>
        <w:t>Животноводство играет важную роль в сельском хозяйстве, обеспечивая мясо, молоко, яйца и другие животные продукты, необходимые для питания населения. Однако это направление сельского хозяйства также сталкивается с рядом проблем, а также имеет перспективы развития, которые требуют внимания и усилий для д</w:t>
      </w:r>
      <w:r>
        <w:t>остижения устойчивого развития.</w:t>
      </w:r>
    </w:p>
    <w:p w:rsidR="002D3890" w:rsidRDefault="002D3890" w:rsidP="002D3890">
      <w:r>
        <w:t xml:space="preserve">Одной из основных проблем животноводства является необходимость увеличения производства для удовлетворения растущего спроса на животные продукты в связи с увеличением мировой популяции. Это создает давление на ресурсы, такие как земля, вода и корма для животных. Важно разработать более эффективные и устойчивые методы производства, чтобы удовлетворить потребности общества, </w:t>
      </w:r>
      <w:proofErr w:type="spellStart"/>
      <w:r>
        <w:t>минимизируя</w:t>
      </w:r>
      <w:proofErr w:type="spellEnd"/>
      <w:r>
        <w:t xml:space="preserve"> негативное в</w:t>
      </w:r>
      <w:r>
        <w:t>оздействие на окружающую среду.</w:t>
      </w:r>
    </w:p>
    <w:p w:rsidR="002D3890" w:rsidRDefault="002D3890" w:rsidP="002D3890">
      <w:r>
        <w:t xml:space="preserve">Другой проблемой является заболеваемость и уровень стресса у животных в условиях промышленного животноводства. Необходимо соблюдать стандарты по благополучию животных и обеспечивать им условия жизни, соответствующие их физиологическим потребностям. Это также связано с потребностью в разработке и внедрении новых технологий и методов, направленных на улучшение условий </w:t>
      </w:r>
      <w:r>
        <w:t>содержания и заботы о животных.</w:t>
      </w:r>
    </w:p>
    <w:p w:rsidR="002D3890" w:rsidRDefault="002D3890" w:rsidP="002D3890">
      <w:r>
        <w:t>Сельское население также сталкивается с проблемами в области доступности кредитов и финансирования для развития животноводства. Фермерам часто не хватает средств на модернизацию и расширение своих хозяйств, что ограничивает их возможности для р</w:t>
      </w:r>
      <w:r>
        <w:t>оста и увеличения производства.</w:t>
      </w:r>
    </w:p>
    <w:p w:rsidR="002D3890" w:rsidRDefault="002D3890" w:rsidP="002D3890">
      <w:r>
        <w:t xml:space="preserve">Среди перспектив развития животноводства стоит отметить внедрение новых технологий и инноваций, таких как использование сенсоров и мониторинга здоровья животных, а также автоматизации производственных процессов. Это позволяет повысить эффективность и управляемость хозяйством, а также улучшить контроль над условиями </w:t>
      </w:r>
      <w:r>
        <w:t>содержания и питанием животных.</w:t>
      </w:r>
    </w:p>
    <w:p w:rsidR="002D3890" w:rsidRDefault="002D3890" w:rsidP="002D3890">
      <w:r>
        <w:t>Также важно развивать устойчивые методы животноводства, включая органическое животноводство, которое ориентировано на минимизацию использования химических добавок и улучшение условий жизни животных. Этот подход позволяет производить более экологически чистые продукты и удовлетворять потребности растущего рынка органической продукции.</w:t>
      </w:r>
    </w:p>
    <w:p w:rsidR="002D3890" w:rsidRDefault="002D3890" w:rsidP="002D3890">
      <w:r>
        <w:t>Еще одной перспективой развития животноводства является разработка и внедрение современных методов искусственного интеллекта и генетической селекции. С помощью биотехнологий и генетических технологий можно создавать более продуктивные и устойчивые породы животных, что способствует увеличению выхода продукции и снижению негативного в</w:t>
      </w:r>
      <w:r>
        <w:t>оздействия на окружающую среду.</w:t>
      </w:r>
    </w:p>
    <w:p w:rsidR="002D3890" w:rsidRDefault="002D3890" w:rsidP="002D3890">
      <w:r>
        <w:t>С учетом растущего интереса к здоровому образу жизни и охране окружающей среды, сельскохозяйственные предприятия могут смотреть в сторону развития органического животноводства. Этот подход подразумевает уход за животными без использования химических добавок и антибиотиков, что способствует производству экологически чистых продуктов и удовлетв</w:t>
      </w:r>
      <w:r>
        <w:t>орению потребительского спроса.</w:t>
      </w:r>
    </w:p>
    <w:p w:rsidR="002D3890" w:rsidRDefault="002D3890" w:rsidP="002D3890">
      <w:r>
        <w:t>Интеграция сельского хозяйства и технологий также может содействовать развитию сельских регионов. Создание современных центров по обработке данных, сенсорных систем и цифровых платформ для мониторинга и управления животноводством может способствовать росту производительности и улучшению управления в этой области.</w:t>
      </w:r>
    </w:p>
    <w:p w:rsidR="002D3890" w:rsidRDefault="002D3890" w:rsidP="002D3890">
      <w:r>
        <w:lastRenderedPageBreak/>
        <w:t xml:space="preserve">Наконец, важно содействовать образованию и поддержке фермеров и сельских предпринимателей. Программы обучения и консультации помогают развивать навыки и знания, необходимые для успешного управления животноводством, а также для адаптации к </w:t>
      </w:r>
      <w:r>
        <w:t>изменяющимся рыночным условиям.</w:t>
      </w:r>
    </w:p>
    <w:p w:rsidR="002D3890" w:rsidRDefault="002D3890" w:rsidP="002D3890">
      <w:r>
        <w:t>Сельское хозяйство и животноводство остаются ключевыми сферами для обеспечения продовольственной безопасности и удовлетворения потребностей населения. Решение проблем и использование перспективных направлений развития помогут создать устойчивое и эффективное животноводство для будущих поколений.</w:t>
      </w:r>
    </w:p>
    <w:p w:rsidR="002D3890" w:rsidRPr="002D3890" w:rsidRDefault="002D3890" w:rsidP="002D3890">
      <w:r>
        <w:t>В заключение, развитие животноводства стоит перед вызовом балансировать между увеличением производства и устойчивостью сельского хозяйства, а также обеспечивать благополучие животных и качество продукции. Необходимо активно работать над решением проблем и внедрением новых технологий, чтобы обеспечить устойчивое будущее для животноводства и продовольственной безопасности.</w:t>
      </w:r>
      <w:bookmarkEnd w:id="0"/>
    </w:p>
    <w:sectPr w:rsidR="002D3890" w:rsidRPr="002D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F"/>
    <w:rsid w:val="002D3890"/>
    <w:rsid w:val="0032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EFF9"/>
  <w15:chartTrackingRefBased/>
  <w15:docId w15:val="{B68281E0-F539-4E65-A69F-228D32C3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2024-01-10T12:58:00Z</dcterms:created>
  <dcterms:modified xsi:type="dcterms:W3CDTF">2024-01-10T12:59:00Z</dcterms:modified>
</cp:coreProperties>
</file>