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3A" w:rsidRDefault="004779EF" w:rsidP="004779EF">
      <w:pPr>
        <w:pStyle w:val="1"/>
        <w:jc w:val="center"/>
      </w:pPr>
      <w:r w:rsidRPr="004779EF">
        <w:t>Развитие овощеводства и плодоводства в России</w:t>
      </w:r>
    </w:p>
    <w:p w:rsidR="004779EF" w:rsidRDefault="004779EF" w:rsidP="004779EF"/>
    <w:p w:rsidR="004779EF" w:rsidRDefault="004779EF" w:rsidP="004779EF">
      <w:bookmarkStart w:id="0" w:name="_GoBack"/>
      <w:r>
        <w:t>Развитие овощеводства и плодоводства в России имеет важное значение для обеспечения населения свежими и качественными овощами и фруктами, а также для сокращения импорта данных продуктов. В последние десятилетия наблюдается увеличение внимания к этим сельскохозяйственным отраслям, что способств</w:t>
      </w:r>
      <w:r>
        <w:t>ует их развитию и модернизации.</w:t>
      </w:r>
    </w:p>
    <w:p w:rsidR="004779EF" w:rsidRDefault="004779EF" w:rsidP="004779EF">
      <w:r>
        <w:t xml:space="preserve">Овощеводство в России переживает положительные изменения благодаря внедрению современных технологий и методов возделывания овощей. Фермеры и садоводы все чаще используют парники, теплицы и </w:t>
      </w:r>
      <w:proofErr w:type="spellStart"/>
      <w:r>
        <w:t>гидропонические</w:t>
      </w:r>
      <w:proofErr w:type="spellEnd"/>
      <w:r>
        <w:t xml:space="preserve"> системы для выращивания овощей вне зависимости от сезона. Это позволяет увеличить урожайность и расширить ассортимент продукции, а также снизить воздействие неблагоприятных климати</w:t>
      </w:r>
      <w:r>
        <w:t>ческих условий на производство.</w:t>
      </w:r>
    </w:p>
    <w:p w:rsidR="004779EF" w:rsidRDefault="004779EF" w:rsidP="004779EF">
      <w:r>
        <w:t>Важным фактором в развитии овощеводства является также расширение использования сортов, адаптированных к местным климатическим условиям. Селекционеры работают над созданием устойчивых к болезням и сортов с более длительным сроком хранения, что способствует увеличению доступности о</w:t>
      </w:r>
      <w:r>
        <w:t>вощей на протяжении всего года.</w:t>
      </w:r>
    </w:p>
    <w:p w:rsidR="004779EF" w:rsidRDefault="004779EF" w:rsidP="004779EF">
      <w:r>
        <w:t>В плодоводстве также наблюдаются изменения. Садоводы уделяют больше внимания выращиванию сортов фруктов и ягод, адаптированных к российским условиям. Внедрение современных технологий и методов обрезки и ухода за деревьями позволяет увеличить урожайность и качество плодов. Кроме того, сельскохозяйственные предприятия активно развиваются в направлении создания с</w:t>
      </w:r>
      <w:r>
        <w:t>обственных фруктовых плантаций.</w:t>
      </w:r>
    </w:p>
    <w:p w:rsidR="004779EF" w:rsidRDefault="004779EF" w:rsidP="004779EF">
      <w:r>
        <w:t>Важным стимулом для развития овощеводства и плодоводства в России является также поддержка со стороны государства в виде субсидий, льготных кредитов и инвестиций в сельскохозяйственную инфраструктуру. Это способствует модернизации производства, увеличению площадей посадок и расширению ассортимента сельскохозяйственной продукции.</w:t>
      </w:r>
    </w:p>
    <w:p w:rsidR="004779EF" w:rsidRDefault="004779EF" w:rsidP="004779EF">
      <w:r>
        <w:t xml:space="preserve">Важным направлением в развитии овощеводства и плодоводства также является внимание к экологической устойчивости и использованию более эффективных методов возделывания. Многие фермеры переходят на органические методы производства, что позволяет снижать использование химических удобрений и пестицидов, а также улучшать качество продукции. Это соответствует современным требованиям к </w:t>
      </w:r>
      <w:proofErr w:type="spellStart"/>
      <w:r>
        <w:t>экологи</w:t>
      </w:r>
      <w:r>
        <w:t>чности</w:t>
      </w:r>
      <w:proofErr w:type="spellEnd"/>
      <w:r>
        <w:t xml:space="preserve"> и здоровью потребителей.</w:t>
      </w:r>
    </w:p>
    <w:p w:rsidR="004779EF" w:rsidRDefault="004779EF" w:rsidP="004779EF">
      <w:r>
        <w:t>Помимо этого, важной составляющей развития овощеводства и плодоводства является обеспечение устойчивости к изменению климата. Изменяющиеся климатические условия, включая экстремальные погодные явления, могут оказывать негативное воздействие на производство. Поэтому современные сорта и методы выращивания должны быть адаптированы к переменам в климате, чтобы минимиз</w:t>
      </w:r>
      <w:r>
        <w:t>ировать риски урожайных потерь.</w:t>
      </w:r>
    </w:p>
    <w:p w:rsidR="004779EF" w:rsidRDefault="004779EF" w:rsidP="004779EF">
      <w:r>
        <w:t>Еще одним важным аспектом развития овощеводства и плодоводства является образование и обучение сельскохозяйственных работников. Повышение квалификации и распространение новых знаний о современных методах и технологиях ведения хозяйства способствует улучшению навыков и профессиональному росту фермеров, что в свою очередь способствует повышению производи</w:t>
      </w:r>
      <w:r>
        <w:t>тельности и качества продукции.</w:t>
      </w:r>
    </w:p>
    <w:p w:rsidR="004779EF" w:rsidRDefault="004779EF" w:rsidP="004779EF">
      <w:r>
        <w:t xml:space="preserve">Таким образом, развитие овощеводства и плодоводства в России требует комплексного подхода, который включает в себя современные методы возделывания, селекцию сортов, экологическую устойчивость и образование. Эти факторы в совокупности способствуют увеличению </w:t>
      </w:r>
      <w:r>
        <w:lastRenderedPageBreak/>
        <w:t>производства, повышению качества и доступности овощей и фруктов для населения, а также укреплению позиций России на сельскохозяйственных рынках.</w:t>
      </w:r>
    </w:p>
    <w:p w:rsidR="004779EF" w:rsidRPr="004779EF" w:rsidRDefault="004779EF" w:rsidP="004779EF">
      <w:r>
        <w:t>В заключение, развитие овощеводства и плодоводства в России является важным аспектом обеспечения продовольственной безопасности и снижения зависимости от импорта сельскохозяйственной продукции. Современные технологии, селекция и государственная поддержка способствуют увеличению производства овощей и фруктов в стране, что благоприятно сказывается на доступности и качестве данных продуктов для населения.</w:t>
      </w:r>
      <w:bookmarkEnd w:id="0"/>
    </w:p>
    <w:sectPr w:rsidR="004779EF" w:rsidRPr="0047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3A"/>
    <w:rsid w:val="004779EF"/>
    <w:rsid w:val="00C4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7012"/>
  <w15:chartTrackingRefBased/>
  <w15:docId w15:val="{944843C1-194F-40BD-9EC8-ED29440D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2024-01-10T13:20:00Z</dcterms:created>
  <dcterms:modified xsi:type="dcterms:W3CDTF">2024-01-10T13:22:00Z</dcterms:modified>
</cp:coreProperties>
</file>