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5B" w:rsidRDefault="006D53FC" w:rsidP="006D53FC">
      <w:pPr>
        <w:pStyle w:val="1"/>
        <w:jc w:val="center"/>
      </w:pPr>
      <w:r w:rsidRPr="006D53FC">
        <w:t>Агрономические аспекты выращивания зерновых культур</w:t>
      </w:r>
    </w:p>
    <w:p w:rsidR="006D53FC" w:rsidRDefault="006D53FC" w:rsidP="006D53FC"/>
    <w:p w:rsidR="006D53FC" w:rsidRDefault="006D53FC" w:rsidP="006D53FC">
      <w:bookmarkStart w:id="0" w:name="_GoBack"/>
      <w:r>
        <w:t>Выращивание зерновых культур является одним из основных направлений сельского хозяйства и играет важную роль в обеспечении продовольственной безопасности многих стран. Агрономические аспекты выращивания зерновых культур включают в себя широкий спектр мероприятий и практик, направленных на получение высоких урожаев, оптимизацию земледельческих процес</w:t>
      </w:r>
      <w:r>
        <w:t>сов и улучшение качества зерна.</w:t>
      </w:r>
    </w:p>
    <w:p w:rsidR="006D53FC" w:rsidRDefault="006D53FC" w:rsidP="006D53FC">
      <w:r>
        <w:t>Один из важных агрономических аспектов выращивания зерновых культур - выбор сортов и гибридов. Селекция и селекционные достижения позволяют выбирать такие сорта, которые адаптированы к конкретным климатическим условиям и типам почв, обеспечивая высокую устойчивость к болезням и вред</w:t>
      </w:r>
      <w:r>
        <w:t>ителям, а также высокие урожаи.</w:t>
      </w:r>
    </w:p>
    <w:p w:rsidR="006D53FC" w:rsidRDefault="006D53FC" w:rsidP="006D53FC">
      <w:r>
        <w:t>Севооборот - еще один важный агрономический аспект выращивания зерновых. Этот метод позволяет обеспечить правильное использование почвы, предотвратить ее истощение и сберечь плодородие. Последовательное чередование зерновых с другими культурами, такими как бобовые или корнеплоды, способствует улучшению почве</w:t>
      </w:r>
      <w:r>
        <w:t>нной структуры и питательности.</w:t>
      </w:r>
    </w:p>
    <w:p w:rsidR="006D53FC" w:rsidRDefault="006D53FC" w:rsidP="006D53FC">
      <w:r>
        <w:t xml:space="preserve">Оптимальное использование удобрений и агрохимических препаратов также важно в агрономии зерновых культур. Рациональное внесение минеральных и органических удобрений способствует увеличению плодородности почвы и повышению урожайности. Важно учитывать потребности культур в питательных веществах и </w:t>
      </w:r>
      <w:r>
        <w:t>правильно дозировать удобрения.</w:t>
      </w:r>
    </w:p>
    <w:p w:rsidR="006D53FC" w:rsidRDefault="006D53FC" w:rsidP="006D53FC">
      <w:r>
        <w:t>Оптимальный режим полива и управление водными ресурсами также являются агрономическими аспектами при выращивании зерновых. Уровень и время полива должны соответствовать фазам развития растений и погодным условиям. Эффективное управление водными ресурсами способствует увеличению урожайности и снижению рисков</w:t>
      </w:r>
      <w:r>
        <w:t>,</w:t>
      </w:r>
      <w:r>
        <w:t xml:space="preserve"> связанных с </w:t>
      </w:r>
      <w:r>
        <w:t>засухой или избыточным поливом.</w:t>
      </w:r>
    </w:p>
    <w:p w:rsidR="006D53FC" w:rsidRDefault="006D53FC" w:rsidP="006D53FC">
      <w:r>
        <w:t>Борьба с болезнями, вредителями и сорняками является еще одним агрономическим аспектом выращивания зерновых культур. Применение интегрированных методов защиты растений позволяет снизить потери урожая от вредных организмов и обеспеч</w:t>
      </w:r>
      <w:r>
        <w:t>ить здоровое развитие растений.</w:t>
      </w:r>
    </w:p>
    <w:p w:rsidR="006D53FC" w:rsidRDefault="006D53FC" w:rsidP="006D53FC">
      <w:r>
        <w:t>Наконец, агрономические аспекты включают в себя также выбор оптимального срока посева, контроль за плотностью посадки, механизацию сельскохозяйственных работ и многие другие факторы, которые влияют на успешност</w:t>
      </w:r>
      <w:r>
        <w:t>ь выращивания зерновых культур.</w:t>
      </w:r>
    </w:p>
    <w:p w:rsidR="006D53FC" w:rsidRDefault="006D53FC" w:rsidP="006D53FC">
      <w:r>
        <w:t>Итак, агрономические аспекты выращивания зерновых культур играют ключевую роль в обеспечении продовольственной безопасности и устойчивого развития сельского хозяйства. Они включают в себя выбор сортов, севооборот, удобрения, полив, борьбу с болезнями и вредителями, а также множество других факторов, которые оптимизируют производство и увеличивают урожайность зерновых культур.</w:t>
      </w:r>
    </w:p>
    <w:p w:rsidR="006D53FC" w:rsidRDefault="006D53FC" w:rsidP="006D53FC">
      <w:r>
        <w:t>Важным агрономическим аспектом выращивания зерновых культур является правильное управление агротехническими процессами. Это включает в себя выбор оптимального момента посева и учет климатических условий. Выбор правильного срока посева позволяет избежать рисков, связанных с неблагоприятными погодными условиями, такими как заморозки или засуха, что может</w:t>
      </w:r>
      <w:r>
        <w:t xml:space="preserve"> негативно сказаться на урожае.</w:t>
      </w:r>
    </w:p>
    <w:p w:rsidR="006D53FC" w:rsidRDefault="006D53FC" w:rsidP="006D53FC">
      <w:r>
        <w:t xml:space="preserve">Контроль за плотностью посадки также является важным аспектом. Оптимальное расстояние между растениями влияет на конкуренцию за ресурсы, включая свет, воду и питательные </w:t>
      </w:r>
      <w:r>
        <w:lastRenderedPageBreak/>
        <w:t>вещества. Слишком густая посадка может привести к недостатку ресурсов и ухудшению развития растений, в то время как слишком редкая посадка может не обесп</w:t>
      </w:r>
      <w:r>
        <w:t>ечить максимальную урожайность.</w:t>
      </w:r>
    </w:p>
    <w:p w:rsidR="006D53FC" w:rsidRDefault="006D53FC" w:rsidP="006D53FC">
      <w:r>
        <w:t>Агрономы также обращают внимание на механизацию сельскохозяйственных работ. Использование современной сельскохозяйственной техники позволяет увеличить производительность и эффективность труда. Специализированные сельскохозяйственные машины и оборудование, такие как комбайны и сеялки, помогают сократить затраты времени и ресурсов на выполнение сельскохозяйст</w:t>
      </w:r>
      <w:r>
        <w:t>венных операций.</w:t>
      </w:r>
    </w:p>
    <w:p w:rsidR="006D53FC" w:rsidRDefault="006D53FC" w:rsidP="006D53FC">
      <w:r>
        <w:t>Еще одним аспектом агрономии является оценка и учет земельных ресурсов. Это включает в себя правильное планирование и использование площадей для посевов зерновых культур, учет влажности почвы и определение оптимального режима полива. Эффективное использование земли способствует максимальному урожаю и уменьшению негативного в</w:t>
      </w:r>
      <w:r>
        <w:t>оздействия на окружающую среду.</w:t>
      </w:r>
    </w:p>
    <w:p w:rsidR="006D53FC" w:rsidRDefault="006D53FC" w:rsidP="006D53FC">
      <w:r>
        <w:t>Кроме того, агрономические аспекты также включают в себя учет экологических факторов. Поддержание биологического равновесия и сохранение природных экосистем важны для устойчивого земледелия. Правильное использование пестицидов и гербицидов, а также использование методов органического земледелия, способствует сохранению биоразнообразия и уменьшению негативного воздействия на окружающую при</w:t>
      </w:r>
      <w:r>
        <w:t>роду.</w:t>
      </w:r>
    </w:p>
    <w:p w:rsidR="006D53FC" w:rsidRPr="006D53FC" w:rsidRDefault="006D53FC" w:rsidP="006D53FC">
      <w:r>
        <w:t>Итак, агрономические аспекты выращивания зерновых культур включают в себя множество факторов, которые оптимизируют производство и повышают урожайность. Это включает в себя выбор сортов, севооборот, удобрения, полив, борьбу с болезнями и вредителями, контроль плотности посадки, механизацию сельскохозяйственных работ, учет земельных ресурсов и экологические аспекты. Все эти мероприятия содействуют повышению эффективности земледелия и обеспечивают устойчивое развитие сельского хозяйства.</w:t>
      </w:r>
      <w:bookmarkEnd w:id="0"/>
    </w:p>
    <w:sectPr w:rsidR="006D53FC" w:rsidRPr="006D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5B"/>
    <w:rsid w:val="00335E5B"/>
    <w:rsid w:val="006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0135"/>
  <w15:chartTrackingRefBased/>
  <w15:docId w15:val="{0B12BF36-1F21-4664-BCF4-3B391501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2024-01-10T13:30:00Z</dcterms:created>
  <dcterms:modified xsi:type="dcterms:W3CDTF">2024-01-10T13:31:00Z</dcterms:modified>
</cp:coreProperties>
</file>