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94" w:rsidRDefault="00B57C4B" w:rsidP="00B57C4B">
      <w:pPr>
        <w:pStyle w:val="1"/>
        <w:jc w:val="center"/>
      </w:pPr>
      <w:r w:rsidRPr="00B57C4B">
        <w:t xml:space="preserve">Разведение рыбы и </w:t>
      </w:r>
      <w:proofErr w:type="spellStart"/>
      <w:r w:rsidRPr="00B57C4B">
        <w:t>аквакультура</w:t>
      </w:r>
      <w:proofErr w:type="spellEnd"/>
    </w:p>
    <w:p w:rsidR="00B57C4B" w:rsidRDefault="00B57C4B" w:rsidP="00B57C4B"/>
    <w:p w:rsidR="00B57C4B" w:rsidRDefault="00B57C4B" w:rsidP="00B57C4B">
      <w:bookmarkStart w:id="0" w:name="_GoBack"/>
      <w:r>
        <w:t xml:space="preserve">Разведение рыбы и </w:t>
      </w:r>
      <w:proofErr w:type="spellStart"/>
      <w:r>
        <w:t>аквакультура</w:t>
      </w:r>
      <w:proofErr w:type="spellEnd"/>
      <w:r>
        <w:t xml:space="preserve"> - это важные компоненты сельского хозяйства, направленные на производство рыбной продукции в контролируемых условиях водных экосистем. Эта отрасль имеет стратегическое значение для обеспечения продовольственной безопасности и удовлетворения потребностей населения в белке и других </w:t>
      </w:r>
      <w:r>
        <w:t>полезных питательных веществах.</w:t>
      </w:r>
    </w:p>
    <w:p w:rsidR="00B57C4B" w:rsidRDefault="00B57C4B" w:rsidP="00B57C4B">
      <w:proofErr w:type="spellStart"/>
      <w:r>
        <w:t>Аквакультура</w:t>
      </w:r>
      <w:proofErr w:type="spellEnd"/>
      <w:r>
        <w:t xml:space="preserve">, или прудовое рыбное хозяйство, представляет собой систему выращивания рыбы, моллюсков и других водных организмов в искусственных или природных водоемах. Этот процесс включает в себя разведение, кормление и уход за рыбой с целью получения высококачественной рыбной продукции. </w:t>
      </w:r>
      <w:proofErr w:type="spellStart"/>
      <w:r>
        <w:t>Аквакультура</w:t>
      </w:r>
      <w:proofErr w:type="spellEnd"/>
      <w:r>
        <w:t xml:space="preserve"> позволяет контролировать условия разведения и обеспечивать оптимальные параметры для роста и развития рыбы, что повышает ее к</w:t>
      </w:r>
      <w:r>
        <w:t>ачество и улучшает урожайность.</w:t>
      </w:r>
    </w:p>
    <w:p w:rsidR="00B57C4B" w:rsidRDefault="00B57C4B" w:rsidP="00B57C4B">
      <w:r>
        <w:t xml:space="preserve">Среди видов рыбы, которые успешно разводят в </w:t>
      </w:r>
      <w:proofErr w:type="spellStart"/>
      <w:r>
        <w:t>аквакультуре</w:t>
      </w:r>
      <w:proofErr w:type="spellEnd"/>
      <w:r>
        <w:t xml:space="preserve">, можно выделить </w:t>
      </w:r>
      <w:proofErr w:type="spellStart"/>
      <w:r>
        <w:t>тилапию</w:t>
      </w:r>
      <w:proofErr w:type="spellEnd"/>
      <w:r>
        <w:t xml:space="preserve">, карпа, сома, лосося и многие другие. Каждый вид имеет свои особенности и требования, которые учитываются при </w:t>
      </w:r>
      <w:r>
        <w:t xml:space="preserve">создании </w:t>
      </w:r>
      <w:proofErr w:type="spellStart"/>
      <w:r>
        <w:t>аквакультурных</w:t>
      </w:r>
      <w:proofErr w:type="spellEnd"/>
      <w:r>
        <w:t xml:space="preserve"> систем.</w:t>
      </w:r>
    </w:p>
    <w:p w:rsidR="00B57C4B" w:rsidRDefault="00B57C4B" w:rsidP="00B57C4B">
      <w:r>
        <w:t xml:space="preserve">Одним из преимуществ </w:t>
      </w:r>
      <w:proofErr w:type="spellStart"/>
      <w:r>
        <w:t>аквакультуры</w:t>
      </w:r>
      <w:proofErr w:type="spellEnd"/>
      <w:r>
        <w:t xml:space="preserve"> является возможность управления качеством воды и условиями, что позволяет предотвращать заболевания рыбы и снижать риск загрязнения окружающей среды. Таким образом, </w:t>
      </w:r>
      <w:proofErr w:type="spellStart"/>
      <w:r>
        <w:t>аквакультура</w:t>
      </w:r>
      <w:proofErr w:type="spellEnd"/>
      <w:r>
        <w:t xml:space="preserve"> может быть более экологически устойчивой</w:t>
      </w:r>
      <w:r>
        <w:t>, чем промышленное рыболовство.</w:t>
      </w:r>
    </w:p>
    <w:p w:rsidR="00B57C4B" w:rsidRDefault="00B57C4B" w:rsidP="00B57C4B">
      <w:r>
        <w:t xml:space="preserve">Разведение рыбы и </w:t>
      </w:r>
      <w:proofErr w:type="spellStart"/>
      <w:r>
        <w:t>аквакультура</w:t>
      </w:r>
      <w:proofErr w:type="spellEnd"/>
      <w:r>
        <w:t xml:space="preserve"> также способствуют созданию рабочих мест и развитию сельских территорий. Эта отрасль может быть важным источником дохода для сельских сообществ и способствовать развитию инфраструктуры, включая транспортную логистик</w:t>
      </w:r>
      <w:r>
        <w:t>у и обработку рыбной продукции.</w:t>
      </w:r>
    </w:p>
    <w:p w:rsidR="00B57C4B" w:rsidRDefault="00B57C4B" w:rsidP="00B57C4B">
      <w:r>
        <w:t xml:space="preserve">С учетом растущей потребности в белке и продукции рыбного происхождения в мире, разведение рыбы и </w:t>
      </w:r>
      <w:proofErr w:type="spellStart"/>
      <w:r>
        <w:t>аквакультура</w:t>
      </w:r>
      <w:proofErr w:type="spellEnd"/>
      <w:r>
        <w:t xml:space="preserve"> становятся все более значимыми. Они позволяют сбалансировать спрос на рыбу и сохранить морские ресурсы, содействуя устойчивому развитию сельского хозяйства и обеспечению продовольственной безопасности.</w:t>
      </w:r>
    </w:p>
    <w:p w:rsidR="00B57C4B" w:rsidRDefault="00B57C4B" w:rsidP="00B57C4B">
      <w:r>
        <w:t xml:space="preserve">Важным аспектом </w:t>
      </w:r>
      <w:proofErr w:type="spellStart"/>
      <w:r>
        <w:t>аквакультуры</w:t>
      </w:r>
      <w:proofErr w:type="spellEnd"/>
      <w:r>
        <w:t xml:space="preserve"> является технологический прогресс и инновации. Современные методы и технологии, такие как системы контроля параметров воды, автоматизированные системы кормления и мониторинга, а также генетические исследования для улучшения генетических характеристик рыбы, позволяют повысить эффективность производства и </w:t>
      </w:r>
      <w:r>
        <w:t>уменьшить потребление ресурсов.</w:t>
      </w:r>
    </w:p>
    <w:p w:rsidR="00B57C4B" w:rsidRDefault="00B57C4B" w:rsidP="00B57C4B">
      <w:r>
        <w:t xml:space="preserve">Однако </w:t>
      </w:r>
      <w:proofErr w:type="spellStart"/>
      <w:r>
        <w:t>аквакультура</w:t>
      </w:r>
      <w:proofErr w:type="spellEnd"/>
      <w:r>
        <w:t xml:space="preserve"> также сталкивается с некоторыми вызовами и проблемами. К ним относятся болезни рыбы, которые могут распространяться в плотных популяциях </w:t>
      </w:r>
      <w:proofErr w:type="spellStart"/>
      <w:r>
        <w:t>аквакультурных</w:t>
      </w:r>
      <w:proofErr w:type="spellEnd"/>
      <w:r>
        <w:t xml:space="preserve"> рыб, а также вопросы экологической устойчивости, связанные с выбросами воды и обработкой отходов. Необходимо разрабатывать и внедрять методы контроля</w:t>
      </w:r>
      <w:r>
        <w:t xml:space="preserve"> и предотвращения этих проблем.</w:t>
      </w:r>
    </w:p>
    <w:p w:rsidR="00B57C4B" w:rsidRDefault="00B57C4B" w:rsidP="00B57C4B">
      <w:r>
        <w:t xml:space="preserve">Еще одним аспектом </w:t>
      </w:r>
      <w:proofErr w:type="spellStart"/>
      <w:r>
        <w:t>аквакультуры</w:t>
      </w:r>
      <w:proofErr w:type="spellEnd"/>
      <w:r>
        <w:t xml:space="preserve"> является поддержание местных и международных стандартов качества и безопасности продукции. Это важно для обеспечения здоровья потребите</w:t>
      </w:r>
      <w:r>
        <w:t>лей и доступа к мировым рынкам.</w:t>
      </w:r>
    </w:p>
    <w:p w:rsidR="00B57C4B" w:rsidRPr="00B57C4B" w:rsidRDefault="00B57C4B" w:rsidP="00B57C4B">
      <w:proofErr w:type="spellStart"/>
      <w:r>
        <w:t>Аквакультура</w:t>
      </w:r>
      <w:proofErr w:type="spellEnd"/>
      <w:r>
        <w:t xml:space="preserve"> имеет большой потенциал для удовлетворения растущего спроса на рыбную продукцию, особенно в условиях ограниченности природных ресурсов. Внедрение современных методов и инноваций, а также соблюдение экологических и качественных стандартов, сделают эту </w:t>
      </w:r>
      <w:r>
        <w:lastRenderedPageBreak/>
        <w:t>отрасль еще более важной для сельского хозяйства и продовольственной безопасности как в России, так и в мировом контексте.</w:t>
      </w:r>
      <w:bookmarkEnd w:id="0"/>
    </w:p>
    <w:sectPr w:rsidR="00B57C4B" w:rsidRPr="00B5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94"/>
    <w:rsid w:val="00971894"/>
    <w:rsid w:val="00B5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09A0"/>
  <w15:chartTrackingRefBased/>
  <w15:docId w15:val="{9D0B9793-EE09-42C9-B23A-5E4FEB1A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C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C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2024-01-11T11:01:00Z</dcterms:created>
  <dcterms:modified xsi:type="dcterms:W3CDTF">2024-01-11T11:02:00Z</dcterms:modified>
</cp:coreProperties>
</file>