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15" w:rsidRDefault="004C64B4" w:rsidP="004C64B4">
      <w:pPr>
        <w:pStyle w:val="1"/>
        <w:jc w:val="center"/>
      </w:pPr>
      <w:r w:rsidRPr="004C64B4">
        <w:t>Применение цифровых технологий для повышения эффективности сельского хозяйства</w:t>
      </w:r>
    </w:p>
    <w:p w:rsidR="004C64B4" w:rsidRDefault="004C64B4" w:rsidP="004C64B4"/>
    <w:p w:rsidR="004C64B4" w:rsidRDefault="004C64B4" w:rsidP="004C64B4">
      <w:bookmarkStart w:id="0" w:name="_GoBack"/>
      <w:r>
        <w:t xml:space="preserve">Применение цифровых технологий в сельском хозяйстве играет ключевую роль в увеличении его эффективности и устойчивости. Современные цифровые инновации предоставляют сельскохозяйственным предприятиям и фермерам ценные инструменты и ресурсы для оптимизации производственных процессов, управления ресурсами и улучшения качества </w:t>
      </w:r>
      <w:r>
        <w:t>сельскохозяйственной продукции.</w:t>
      </w:r>
    </w:p>
    <w:p w:rsidR="004C64B4" w:rsidRDefault="004C64B4" w:rsidP="004C64B4">
      <w:r>
        <w:t>Одним из основных направлений применения цифровых технологий в сельском хозяйстве является использование датчиков и систем мониторинга. С помощью датчиков можно непрерывно отслеживать различные параметры, такие как погода, состояние почвы, уровень влажности и даже здоровье животных. Эти данные позволяют фермерам принимать более обоснованные решения о поливе, удобрениях, здоровье животных и многих други</w:t>
      </w:r>
      <w:r>
        <w:t>х аспектах сельского хозяйства.</w:t>
      </w:r>
    </w:p>
    <w:p w:rsidR="004C64B4" w:rsidRDefault="004C64B4" w:rsidP="004C64B4">
      <w:r>
        <w:t>Интернет вещей (</w:t>
      </w:r>
      <w:proofErr w:type="spellStart"/>
      <w:r>
        <w:t>IoT</w:t>
      </w:r>
      <w:proofErr w:type="spellEnd"/>
      <w:r>
        <w:t>) также играет важную роль в сельском хозяйстве, обеспечивая связь и обмен данными между различными устройствами и системами. Это позволяет фермерам управлять сельскохозяйственными процессами удаленно, улучшая контроль над производств</w:t>
      </w:r>
      <w:r>
        <w:t>ом и снижая затраты на ресурсы.</w:t>
      </w:r>
    </w:p>
    <w:p w:rsidR="004C64B4" w:rsidRDefault="004C64B4" w:rsidP="004C64B4">
      <w:r>
        <w:t>Большое внимание уделяется развитию цифровых платформ и приложений, предназначенных для сельскохозяйственного управления. Фермеры могут использовать мобильные приложения для мониторинга и анализа данных, создания планов посева, отслеживания запасов и управления финансами. Это упрощает процессы управления ферм</w:t>
      </w:r>
      <w:r>
        <w:t>ой и повышает ее эффективность.</w:t>
      </w:r>
    </w:p>
    <w:p w:rsidR="004C64B4" w:rsidRDefault="004C64B4" w:rsidP="004C64B4">
      <w:r>
        <w:t>Искусственный интеллект (ИИ) и машинное обучение также имеют большое значение в сельском хозяйстве. Эти технологии позволяют анализировать большие объемы данных и выявлять закономерности, что может помочь в прогнозировании урожайности, оптимизации ресурсов и даже предотвращени</w:t>
      </w:r>
      <w:r>
        <w:t>и болезней растений и животных.</w:t>
      </w:r>
    </w:p>
    <w:p w:rsidR="004C64B4" w:rsidRDefault="004C64B4" w:rsidP="004C64B4">
      <w:r>
        <w:t xml:space="preserve">Автоматизация сельскохозяйственных процессов с использованием роботов и </w:t>
      </w:r>
      <w:proofErr w:type="spellStart"/>
      <w:r>
        <w:t>дронов</w:t>
      </w:r>
      <w:proofErr w:type="spellEnd"/>
      <w:r>
        <w:t xml:space="preserve"> также становится все более распространенной. Эти автоматизированные системы могут выполнять монотонные и трудоемкие задачи, такие как полив, уборка урожая и мониторинг состояния почвы, что позволяет ферме</w:t>
      </w:r>
      <w:r>
        <w:t>рам сэкономить время и ресурсы.</w:t>
      </w:r>
    </w:p>
    <w:p w:rsidR="004C64B4" w:rsidRDefault="004C64B4" w:rsidP="004C64B4">
      <w:r>
        <w:t>Цифровые технологии также способствуют улучшению систем управления логистикой и распределением сельскохозяйственной продукции. Онлайн-рынки и платформы для продажи сельскохозяйственных товаров облегчают доступ к рынку как для крупных сельскохозяйственных предприя</w:t>
      </w:r>
      <w:r>
        <w:t>тий, так и для мелких фермеров.</w:t>
      </w:r>
    </w:p>
    <w:p w:rsidR="004C64B4" w:rsidRDefault="004C64B4" w:rsidP="004C64B4">
      <w:r>
        <w:t>Таким образом, цифровые технологии играют важную роль в современном сельском хозяйстве, способствуя его улучшению, повышению эффективности и устойчивости. Внедрение современных цифровых решений помогает фермерам справляться с вызовами сельского хозяйства в современном мире, такими как изменение климата, рост населения и повышенный спрос на продукты питания.</w:t>
      </w:r>
    </w:p>
    <w:p w:rsidR="004C64B4" w:rsidRDefault="004C64B4" w:rsidP="004C64B4">
      <w:r>
        <w:t xml:space="preserve">Кроме того, цифровые технологии способствуют сбору и анализу большого объема данных, что позволяет фермерам и сельскохозяйственным предприятиям принимать более обоснованные решения. Анализ данных может помочь в определении оптимальных методов земледелия, </w:t>
      </w:r>
      <w:r>
        <w:lastRenderedPageBreak/>
        <w:t>оптимизации использования ресурсов (воды, удобрений), улучшении системы управления скотом, а также в раннем выявлении и предотвращени</w:t>
      </w:r>
      <w:r>
        <w:t>и болезней растений и животных.</w:t>
      </w:r>
    </w:p>
    <w:p w:rsidR="004C64B4" w:rsidRDefault="004C64B4" w:rsidP="004C64B4">
      <w:r>
        <w:t xml:space="preserve">Важным аспектом внедрения цифровых технологий в сельском хозяйстве является повышение точности и прогнозирования. С помощью сенсоров, </w:t>
      </w:r>
      <w:proofErr w:type="spellStart"/>
      <w:r>
        <w:t>дронов</w:t>
      </w:r>
      <w:proofErr w:type="spellEnd"/>
      <w:r>
        <w:t xml:space="preserve"> и спутниковых данных фермеры могут следить за состоянием полей и растений в режиме реального времени. Это позволяет учесть изменения в окружающей среде и адаптировать сельскохозяйственные практики соответственно, что способствует повышению</w:t>
      </w:r>
      <w:r>
        <w:t xml:space="preserve"> урожайности и снижению потерь.</w:t>
      </w:r>
    </w:p>
    <w:p w:rsidR="004C64B4" w:rsidRDefault="004C64B4" w:rsidP="004C64B4">
      <w:r>
        <w:t>Цифровые технологии также содействуют улучшению устойчивости сельского хозяйства. Они позволяют фермерам уменьшать расходы на ресурсы, сокращать использование пестицидов и химических удобрений, а также снижать негативное воздействие на окружающую среду. Это особенно актуально в свете экологических проблем, с</w:t>
      </w:r>
      <w:r>
        <w:t>вязанных с сельским хозяйством.</w:t>
      </w:r>
    </w:p>
    <w:p w:rsidR="004C64B4" w:rsidRDefault="004C64B4" w:rsidP="004C64B4">
      <w:r>
        <w:t>Инновации в сельском хозяйстве также оказывают положительное воздействие на экономику. Развитие сельскохозяйственных технологий и цифровых решений способствует росту производительности труда и увеличению доходов фермеров. Кроме того, создание и внедрение цифровых сельскохозяйственных решений способствует развитию инновационного с</w:t>
      </w:r>
      <w:r>
        <w:t>ектора и созданию рабочих мест.</w:t>
      </w:r>
    </w:p>
    <w:p w:rsidR="004C64B4" w:rsidRPr="004C64B4" w:rsidRDefault="004C64B4" w:rsidP="004C64B4">
      <w:r>
        <w:t>В заключение, применение цифровых технологий в сельском хозяйстве открывает перед отраслью новые возможности для улучшения эффективности, устойчивости и конкурентоспособности. Эти инновации способствуют оптимизации производственных процессов, принятию обоснованных решений и сокращению негативного воздействия на окружающую среду. Развитие цифровых технологий в сельском хозяйстве играет важную роль в решении современных вызовов, связанных с производством продовольствия.</w:t>
      </w:r>
      <w:bookmarkEnd w:id="0"/>
    </w:p>
    <w:sectPr w:rsidR="004C64B4" w:rsidRPr="004C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15"/>
    <w:rsid w:val="004C64B4"/>
    <w:rsid w:val="00A4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DC18"/>
  <w15:chartTrackingRefBased/>
  <w15:docId w15:val="{1188A3D5-0935-4CA5-82E4-B3AD0D49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2024-01-11T11:46:00Z</dcterms:created>
  <dcterms:modified xsi:type="dcterms:W3CDTF">2024-01-11T11:48:00Z</dcterms:modified>
</cp:coreProperties>
</file>