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AB66E2" w:rsidP="00AB66E2">
      <w:pPr>
        <w:pStyle w:val="1"/>
        <w:rPr>
          <w:lang w:val="ru-RU"/>
        </w:rPr>
      </w:pPr>
      <w:r w:rsidRPr="00DB225B">
        <w:rPr>
          <w:lang w:val="ru-RU"/>
        </w:rPr>
        <w:t>Законодательные особенности установления отцовства по факту</w:t>
      </w:r>
    </w:p>
    <w:p w:rsidR="00AB66E2" w:rsidRPr="00AB66E2" w:rsidRDefault="00AB66E2" w:rsidP="00AB66E2">
      <w:pPr>
        <w:rPr>
          <w:lang w:val="ru-RU"/>
        </w:rPr>
      </w:pPr>
      <w:r w:rsidRPr="00AB66E2">
        <w:rPr>
          <w:lang w:val="ru-RU"/>
        </w:rPr>
        <w:t>Установление отцовства по факту – это процесс определения отцовства не только на основе официальных документов, но и с учетом фактических обстоятельств. В различных странах законодательство по этому вопросу может различаться, и установление отцовства по факту может быть связано с рядом юридических особенностей. В данном реферате рассмотрим законодательные аспекты установления отцовства по факту и их особенности.</w:t>
      </w:r>
    </w:p>
    <w:p w:rsidR="00AB66E2" w:rsidRPr="00AB66E2" w:rsidRDefault="00AB66E2" w:rsidP="00AB66E2">
      <w:pPr>
        <w:pStyle w:val="2"/>
        <w:rPr>
          <w:lang w:val="ru-RU"/>
        </w:rPr>
      </w:pPr>
      <w:bookmarkStart w:id="0" w:name="_GoBack"/>
      <w:r w:rsidRPr="00AB66E2">
        <w:rPr>
          <w:lang w:val="ru-RU"/>
        </w:rPr>
        <w:t>Понятие установления отцовства по факту</w:t>
      </w:r>
    </w:p>
    <w:bookmarkEnd w:id="0"/>
    <w:p w:rsidR="00AB66E2" w:rsidRPr="00AB66E2" w:rsidRDefault="00AB66E2" w:rsidP="00AB66E2">
      <w:pPr>
        <w:rPr>
          <w:lang w:val="ru-RU"/>
        </w:rPr>
      </w:pPr>
      <w:r w:rsidRPr="00AB66E2">
        <w:rPr>
          <w:lang w:val="ru-RU"/>
        </w:rPr>
        <w:t>Установление отцовства по факту предполагает признание отцовства на основе реальных обстоятельств и поведения сторон, а не только формальных документов, таких как свидетельство о рождении. Этот процесс может охватывать различные сценарии, включая совместное проживание родителей, общение с ребенком, материальную поддержку и другие аспекты, свидетельствующие о том, что мужчина признает ребенка своим собственным.</w:t>
      </w:r>
    </w:p>
    <w:p w:rsidR="00AB66E2" w:rsidRPr="00AB66E2" w:rsidRDefault="00AB66E2" w:rsidP="00AB66E2">
      <w:pPr>
        <w:pStyle w:val="2"/>
        <w:rPr>
          <w:lang w:val="ru-RU"/>
        </w:rPr>
      </w:pPr>
      <w:r w:rsidRPr="00AB66E2">
        <w:rPr>
          <w:lang w:val="ru-RU"/>
        </w:rPr>
        <w:t>Материальная и физическая составляющие</w:t>
      </w:r>
    </w:p>
    <w:p w:rsidR="00AB66E2" w:rsidRPr="00AB66E2" w:rsidRDefault="00AB66E2" w:rsidP="00AB66E2">
      <w:pPr>
        <w:rPr>
          <w:lang w:val="ru-RU"/>
        </w:rPr>
      </w:pPr>
      <w:r w:rsidRPr="00AB66E2">
        <w:rPr>
          <w:lang w:val="ru-RU"/>
        </w:rPr>
        <w:t>Одним из основных аспектов установления отцовства по факту является материальная и физическая составляющие. Если мужчина активно участвует в жизни и воспитании ребенка, предоставляет финансовую поддержку и проявляет заботу и ответственность, это может служить основанием для установления отцовства по факту.</w:t>
      </w:r>
    </w:p>
    <w:p w:rsidR="00AB66E2" w:rsidRPr="00AB66E2" w:rsidRDefault="00AB66E2" w:rsidP="00AB66E2">
      <w:pPr>
        <w:rPr>
          <w:lang w:val="ru-RU"/>
        </w:rPr>
      </w:pPr>
      <w:r w:rsidRPr="00AB66E2">
        <w:rPr>
          <w:lang w:val="ru-RU"/>
        </w:rPr>
        <w:t>Материальная поддержка может выражаться в оплате расходов на образование, медицинское обслуживание и другие необходимые потребности ребенка. Физическая составляющая включает в себя активное участие в повседневной жизни ребенка, включая заботу о его здоровье, образовании, учебе и досуге.</w:t>
      </w:r>
    </w:p>
    <w:p w:rsidR="00AB66E2" w:rsidRPr="00AB66E2" w:rsidRDefault="00AB66E2" w:rsidP="00AB66E2">
      <w:pPr>
        <w:pStyle w:val="2"/>
        <w:rPr>
          <w:lang w:val="ru-RU"/>
        </w:rPr>
      </w:pPr>
      <w:r w:rsidRPr="00AB66E2">
        <w:rPr>
          <w:lang w:val="ru-RU"/>
        </w:rPr>
        <w:t>Совместное проживание</w:t>
      </w:r>
    </w:p>
    <w:p w:rsidR="00AB66E2" w:rsidRPr="00AB66E2" w:rsidRDefault="00AB66E2" w:rsidP="00AB66E2">
      <w:pPr>
        <w:rPr>
          <w:lang w:val="ru-RU"/>
        </w:rPr>
      </w:pPr>
      <w:r w:rsidRPr="00AB66E2">
        <w:rPr>
          <w:lang w:val="ru-RU"/>
        </w:rPr>
        <w:t>Совместное проживание родителей с ребенком может быть важным фактором установления отцовства по факту. Если мужчина и ребенок проживают вместе как семья, это может рассматриваться как подтверждение того, что он признает ребенка своим собственным. Однако, не всегда совместное проживание является обязательным условием, и установление отцовства по факту может быть осуществлено и в отсутствие совместного проживания.</w:t>
      </w:r>
    </w:p>
    <w:p w:rsidR="00AB66E2" w:rsidRPr="00AB66E2" w:rsidRDefault="00AB66E2" w:rsidP="00AB66E2">
      <w:pPr>
        <w:pStyle w:val="2"/>
        <w:rPr>
          <w:lang w:val="ru-RU"/>
        </w:rPr>
      </w:pPr>
      <w:r w:rsidRPr="00AB66E2">
        <w:rPr>
          <w:lang w:val="ru-RU"/>
        </w:rPr>
        <w:t>Юридические процедуры</w:t>
      </w:r>
    </w:p>
    <w:p w:rsidR="00AB66E2" w:rsidRPr="00AB66E2" w:rsidRDefault="00AB66E2" w:rsidP="00AB66E2">
      <w:pPr>
        <w:rPr>
          <w:lang w:val="ru-RU"/>
        </w:rPr>
      </w:pPr>
      <w:r w:rsidRPr="00AB66E2">
        <w:rPr>
          <w:lang w:val="ru-RU"/>
        </w:rPr>
        <w:t>В ряде случаев установление отцовства по факту может потребовать осуществления определенных юридических процедур. Например, в некоторых странах мужчина может подать заявление в суд на установление отцовства по факту, предоставив соответствующие доказательства своего участия в жизни ребенка и заботы о нем. Суд может рассмотреть дело и вынести решение официального установления отцовства.</w:t>
      </w:r>
    </w:p>
    <w:p w:rsidR="00AB66E2" w:rsidRPr="00AB66E2" w:rsidRDefault="00AB66E2" w:rsidP="00AB66E2">
      <w:pPr>
        <w:pStyle w:val="2"/>
        <w:rPr>
          <w:lang w:val="ru-RU"/>
        </w:rPr>
      </w:pPr>
      <w:r w:rsidRPr="00AB66E2">
        <w:rPr>
          <w:lang w:val="ru-RU"/>
        </w:rPr>
        <w:t>Согласие матери</w:t>
      </w:r>
    </w:p>
    <w:p w:rsidR="00AB66E2" w:rsidRPr="00AB66E2" w:rsidRDefault="00AB66E2" w:rsidP="00AB66E2">
      <w:pPr>
        <w:rPr>
          <w:lang w:val="ru-RU"/>
        </w:rPr>
      </w:pPr>
      <w:r w:rsidRPr="00AB66E2">
        <w:rPr>
          <w:lang w:val="ru-RU"/>
        </w:rPr>
        <w:t>В большинстве юрисдикций согласие матери на установление отцовства по факту считается важным элементом. В некоторых случаях это может потребовать подписания соответствующих документов или предоставления письменного согласия. Однако, если мать не согласна с установлением отцовства или есть сомнения относительно биологического отцовства, это может усложнить процесс.</w:t>
      </w:r>
    </w:p>
    <w:p w:rsidR="00AB66E2" w:rsidRPr="00AB66E2" w:rsidRDefault="00AB66E2" w:rsidP="00AB66E2">
      <w:pPr>
        <w:pStyle w:val="2"/>
        <w:rPr>
          <w:lang w:val="ru-RU"/>
        </w:rPr>
      </w:pPr>
      <w:r w:rsidRPr="00AB66E2">
        <w:rPr>
          <w:lang w:val="ru-RU"/>
        </w:rPr>
        <w:lastRenderedPageBreak/>
        <w:t>Обжалование и отмена</w:t>
      </w:r>
    </w:p>
    <w:p w:rsidR="00AB66E2" w:rsidRPr="00AB66E2" w:rsidRDefault="00AB66E2" w:rsidP="00AB66E2">
      <w:pPr>
        <w:rPr>
          <w:lang w:val="ru-RU"/>
        </w:rPr>
      </w:pPr>
      <w:r w:rsidRPr="00AB66E2">
        <w:rPr>
          <w:lang w:val="ru-RU"/>
        </w:rPr>
        <w:t>Принятие решения о установлении отцовства по факту может быть подвержено обжалованию или отмене. Если новые обстоятельства выявляются после установления отцовства, стороны могут обратиться в суд с запросом об отмене или изменении решения. Например, если становится известно о наличии другого биологического отца, это может повлиять на судебное решение.</w:t>
      </w:r>
    </w:p>
    <w:p w:rsidR="00AB66E2" w:rsidRPr="00AB66E2" w:rsidRDefault="00AB66E2" w:rsidP="00AB66E2">
      <w:pPr>
        <w:pStyle w:val="2"/>
        <w:rPr>
          <w:lang w:val="ru-RU"/>
        </w:rPr>
      </w:pPr>
      <w:r w:rsidRPr="00AB66E2">
        <w:rPr>
          <w:lang w:val="ru-RU"/>
        </w:rPr>
        <w:t>Законодательные различия</w:t>
      </w:r>
    </w:p>
    <w:p w:rsidR="00AB66E2" w:rsidRPr="00AB66E2" w:rsidRDefault="00AB66E2" w:rsidP="00AB66E2">
      <w:pPr>
        <w:rPr>
          <w:lang w:val="ru-RU"/>
        </w:rPr>
      </w:pPr>
      <w:r w:rsidRPr="00AB66E2">
        <w:rPr>
          <w:lang w:val="ru-RU"/>
        </w:rPr>
        <w:t>Законодательство по установлению отцовства по факту может различаться в разных странах и юрисдикциях. В некоторых местах установление отцовства по факту может иметь автоматический характер при выполнении определенных условий, в то время как в других странах этот процесс может потребовать активных юридических действий.</w:t>
      </w:r>
    </w:p>
    <w:p w:rsidR="00AB66E2" w:rsidRPr="00AB66E2" w:rsidRDefault="00AB66E2" w:rsidP="00AB66E2">
      <w:pPr>
        <w:pStyle w:val="2"/>
        <w:rPr>
          <w:lang w:val="ru-RU"/>
        </w:rPr>
      </w:pPr>
      <w:r w:rsidRPr="00AB66E2">
        <w:rPr>
          <w:lang w:val="ru-RU"/>
        </w:rPr>
        <w:t>Защита прав ребенка</w:t>
      </w:r>
    </w:p>
    <w:p w:rsidR="00AB66E2" w:rsidRPr="00AB66E2" w:rsidRDefault="00AB66E2" w:rsidP="00AB66E2">
      <w:pPr>
        <w:rPr>
          <w:lang w:val="ru-RU"/>
        </w:rPr>
      </w:pPr>
      <w:r w:rsidRPr="00AB66E2">
        <w:rPr>
          <w:lang w:val="ru-RU"/>
        </w:rPr>
        <w:t>При установлении отцовства по факту важно учитывать интересы и права ребенка. Решение суда или другие юридические процедуры должны направляться на обеспечение благоприятных условий развития ребенка и защиту его прав на общение и материальную поддержку.</w:t>
      </w:r>
    </w:p>
    <w:p w:rsidR="00AB66E2" w:rsidRPr="00AB66E2" w:rsidRDefault="00AB66E2" w:rsidP="00AB66E2">
      <w:pPr>
        <w:pStyle w:val="2"/>
        <w:rPr>
          <w:lang w:val="ru-RU"/>
        </w:rPr>
      </w:pPr>
      <w:r w:rsidRPr="00AB66E2">
        <w:rPr>
          <w:lang w:val="ru-RU"/>
        </w:rPr>
        <w:t>Заключение</w:t>
      </w:r>
    </w:p>
    <w:p w:rsidR="00AB66E2" w:rsidRPr="00AB66E2" w:rsidRDefault="00AB66E2" w:rsidP="00AB66E2">
      <w:pPr>
        <w:rPr>
          <w:lang w:val="ru-RU"/>
        </w:rPr>
      </w:pPr>
      <w:r w:rsidRPr="00AB66E2">
        <w:rPr>
          <w:lang w:val="ru-RU"/>
        </w:rPr>
        <w:t>Установление отцовства по факту является важным аспектом семейного права, который признает значение реальных отношений между родителями и ребенком. Законодательство в данной области может различаться, но в большинстве случаев оно стремится обеспечить защиту интересов всех сторон, а особенно – прав и благополучия ребенка.</w:t>
      </w:r>
    </w:p>
    <w:sectPr w:rsidR="00AB66E2" w:rsidRPr="00AB66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AF"/>
    <w:rsid w:val="001C71AF"/>
    <w:rsid w:val="0052164E"/>
    <w:rsid w:val="00A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0D41"/>
  <w15:chartTrackingRefBased/>
  <w15:docId w15:val="{296FEC3E-5AC0-45FF-B9C6-EEA53072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66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6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B66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2024-01-11T11:46:00Z</dcterms:created>
  <dcterms:modified xsi:type="dcterms:W3CDTF">2024-01-11T11:48:00Z</dcterms:modified>
</cp:coreProperties>
</file>