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4E" w:rsidRDefault="007C6F8A" w:rsidP="007C6F8A">
      <w:pPr>
        <w:pStyle w:val="1"/>
        <w:rPr>
          <w:lang w:val="ru-RU"/>
        </w:rPr>
      </w:pPr>
      <w:r w:rsidRPr="00DB225B">
        <w:rPr>
          <w:lang w:val="ru-RU"/>
        </w:rPr>
        <w:t>Правовые аспекты усыновления ребенка одним из супругов после развода</w:t>
      </w:r>
    </w:p>
    <w:p w:rsidR="007C6F8A" w:rsidRPr="00AB141D" w:rsidRDefault="007C6F8A" w:rsidP="007C6F8A">
      <w:pPr>
        <w:rPr>
          <w:lang w:val="ru-RU"/>
        </w:rPr>
      </w:pPr>
      <w:r w:rsidRPr="007C6F8A">
        <w:rPr>
          <w:lang w:val="ru-RU"/>
        </w:rPr>
        <w:t xml:space="preserve">Усыновление является актом, призванным обеспечить детей семьи стабильностью, заботой и любовью. В случае развода, когда супруги принимают решение об усыновлении, возникают особые правовые вопросы и аспекты, которые необходимо учесть. </w:t>
      </w:r>
      <w:r w:rsidRPr="00AB141D">
        <w:rPr>
          <w:lang w:val="ru-RU"/>
        </w:rPr>
        <w:t>В данном реферате рассмотрим правовые аспекты усыновления ребенка одним из супругов после развода.</w:t>
      </w:r>
    </w:p>
    <w:p w:rsidR="007C6F8A" w:rsidRPr="00AB141D" w:rsidRDefault="007C6F8A" w:rsidP="00AB141D">
      <w:pPr>
        <w:pStyle w:val="2"/>
        <w:rPr>
          <w:lang w:val="ru-RU"/>
        </w:rPr>
      </w:pPr>
      <w:r w:rsidRPr="00AB141D">
        <w:rPr>
          <w:lang w:val="ru-RU"/>
        </w:rPr>
        <w:t>Понятие усыновления после развода</w:t>
      </w:r>
    </w:p>
    <w:p w:rsidR="007C6F8A" w:rsidRPr="00AB141D" w:rsidRDefault="007C6F8A" w:rsidP="007C6F8A">
      <w:pPr>
        <w:rPr>
          <w:lang w:val="ru-RU"/>
        </w:rPr>
      </w:pPr>
      <w:r w:rsidRPr="00AB141D">
        <w:rPr>
          <w:lang w:val="ru-RU"/>
        </w:rPr>
        <w:t>Усыновление после развода представляет собой процесс, при котором один из супругов решает усыновить ребенка, несмотря на развод с другим супругом. Этот акт может иметь различные причины, такие как стремление сохранить стабильность для ребенка, продолжение заботы и ответственности за его благополучие, или даже новые отношения и семейные обстоятельства.</w:t>
      </w:r>
    </w:p>
    <w:p w:rsidR="007C6F8A" w:rsidRPr="00AB141D" w:rsidRDefault="007C6F8A" w:rsidP="00AB141D">
      <w:pPr>
        <w:pStyle w:val="2"/>
        <w:rPr>
          <w:lang w:val="ru-RU"/>
        </w:rPr>
      </w:pPr>
      <w:r w:rsidRPr="00AB141D">
        <w:rPr>
          <w:lang w:val="ru-RU"/>
        </w:rPr>
        <w:t>Законодательство о усыновлении</w:t>
      </w:r>
    </w:p>
    <w:p w:rsidR="007C6F8A" w:rsidRPr="00AB141D" w:rsidRDefault="007C6F8A" w:rsidP="007C6F8A">
      <w:pPr>
        <w:rPr>
          <w:lang w:val="ru-RU"/>
        </w:rPr>
      </w:pPr>
      <w:r w:rsidRPr="00AB141D">
        <w:rPr>
          <w:lang w:val="ru-RU"/>
        </w:rPr>
        <w:t>Законодательство о усыновлении различается в разных странах и юрисдикциях. Оно определяет процедуры, требования и правила, которые должны соблюдаться при усыновлении. В большинстве случаев законы о усыновлении ориентированы на защиту прав и интересов ребенка, обеспечивая ему благоприятные условия развития в новой семье.</w:t>
      </w:r>
    </w:p>
    <w:p w:rsidR="007C6F8A" w:rsidRPr="00AB141D" w:rsidRDefault="007C6F8A" w:rsidP="00AB141D">
      <w:pPr>
        <w:pStyle w:val="2"/>
        <w:rPr>
          <w:lang w:val="ru-RU"/>
        </w:rPr>
      </w:pPr>
      <w:r w:rsidRPr="00AB141D">
        <w:rPr>
          <w:lang w:val="ru-RU"/>
        </w:rPr>
        <w:t>Права и обязанности усыновителя</w:t>
      </w:r>
    </w:p>
    <w:p w:rsidR="007C6F8A" w:rsidRPr="00AB141D" w:rsidRDefault="007C6F8A" w:rsidP="007C6F8A">
      <w:pPr>
        <w:rPr>
          <w:lang w:val="ru-RU"/>
        </w:rPr>
      </w:pPr>
      <w:r w:rsidRPr="00AB141D">
        <w:rPr>
          <w:lang w:val="ru-RU"/>
        </w:rPr>
        <w:t>Усыновление после развода подразумевает, что один из бывших супругов принимает на себя статус усыновителя. Это сопряжено с рядом прав и обязанностей. Усыновитель приобретает права родителя по уходу, воспитанию, образованию и принятию решений, касающихся благополучия ребенка. Вместе с этим усыновитель обязуется обеспечивать ребенка материально, физически и эмоционально.</w:t>
      </w:r>
    </w:p>
    <w:p w:rsidR="007C6F8A" w:rsidRPr="00AB141D" w:rsidRDefault="007C6F8A" w:rsidP="00AB141D">
      <w:pPr>
        <w:pStyle w:val="2"/>
        <w:rPr>
          <w:lang w:val="ru-RU"/>
        </w:rPr>
      </w:pPr>
      <w:r w:rsidRPr="00AB141D">
        <w:rPr>
          <w:lang w:val="ru-RU"/>
        </w:rPr>
        <w:t>Согласие второго родителя</w:t>
      </w:r>
    </w:p>
    <w:p w:rsidR="007C6F8A" w:rsidRPr="00AB141D" w:rsidRDefault="007C6F8A" w:rsidP="007C6F8A">
      <w:pPr>
        <w:rPr>
          <w:lang w:val="ru-RU"/>
        </w:rPr>
      </w:pPr>
      <w:r w:rsidRPr="00AB141D">
        <w:rPr>
          <w:lang w:val="ru-RU"/>
        </w:rPr>
        <w:t>В большинстве юрисдикций для осуществления усыновления после развода требуется согласие второго родителя. Это может быть бывший супруг, с которым у ребенка был развод. Получение согласия обычно является обязательным этапом, поскольку это гарантирует, что все родители, в том числе и бывший супруг, согласны с решением усыновить ребенка.</w:t>
      </w:r>
    </w:p>
    <w:p w:rsidR="007C6F8A" w:rsidRPr="00AB141D" w:rsidRDefault="007C6F8A" w:rsidP="007C6F8A">
      <w:pPr>
        <w:rPr>
          <w:lang w:val="ru-RU"/>
        </w:rPr>
      </w:pPr>
      <w:r w:rsidRPr="00AB141D">
        <w:rPr>
          <w:lang w:val="ru-RU"/>
        </w:rPr>
        <w:t>Согласие может быть выражено в письменной форме и представлено в соответствующем органе или суде. Отсутствие согласия второго родителя может усложнить процесс усыновления и даже привести к его отклонению.</w:t>
      </w:r>
    </w:p>
    <w:p w:rsidR="007C6F8A" w:rsidRPr="00AB141D" w:rsidRDefault="007C6F8A" w:rsidP="00AB141D">
      <w:pPr>
        <w:pStyle w:val="2"/>
        <w:rPr>
          <w:lang w:val="ru-RU"/>
        </w:rPr>
      </w:pPr>
      <w:r w:rsidRPr="00AB141D">
        <w:rPr>
          <w:lang w:val="ru-RU"/>
        </w:rPr>
        <w:t>Судебные процессы</w:t>
      </w:r>
    </w:p>
    <w:p w:rsidR="007C6F8A" w:rsidRPr="00AB141D" w:rsidRDefault="007C6F8A" w:rsidP="007C6F8A">
      <w:pPr>
        <w:rPr>
          <w:lang w:val="ru-RU"/>
        </w:rPr>
      </w:pPr>
      <w:r w:rsidRPr="00AB141D">
        <w:rPr>
          <w:lang w:val="ru-RU"/>
        </w:rPr>
        <w:t>Усыновление после развода часто подразумевает обращение в суд для официального утверждения этого акта. Судебные процессы могут включать в себя рассмотрение материалов дела, удовлетворение требований законодательства и удостоверение согласия всех заинтересованных сторон.</w:t>
      </w:r>
    </w:p>
    <w:p w:rsidR="007C6F8A" w:rsidRPr="00AB141D" w:rsidRDefault="007C6F8A" w:rsidP="007C6F8A">
      <w:pPr>
        <w:rPr>
          <w:lang w:val="ru-RU"/>
        </w:rPr>
      </w:pPr>
      <w:r w:rsidRPr="00AB141D">
        <w:rPr>
          <w:lang w:val="ru-RU"/>
        </w:rPr>
        <w:t>Судебное решение о усыновлении после развода рассматривается как формальное признание нового родительского статуса. Это решение может включать в себя установление новых прав и обязанностей усыновителя, а также изменение родственных отношений в отношении ребенка.</w:t>
      </w:r>
    </w:p>
    <w:p w:rsidR="007C6F8A" w:rsidRPr="00AB141D" w:rsidRDefault="007C6F8A" w:rsidP="00AB141D">
      <w:pPr>
        <w:pStyle w:val="2"/>
        <w:rPr>
          <w:lang w:val="ru-RU"/>
        </w:rPr>
      </w:pPr>
      <w:r w:rsidRPr="00AB141D">
        <w:rPr>
          <w:lang w:val="ru-RU"/>
        </w:rPr>
        <w:lastRenderedPageBreak/>
        <w:t>Изменение фамилии</w:t>
      </w:r>
    </w:p>
    <w:p w:rsidR="007C6F8A" w:rsidRPr="00AB141D" w:rsidRDefault="007C6F8A" w:rsidP="007C6F8A">
      <w:pPr>
        <w:rPr>
          <w:lang w:val="ru-RU"/>
        </w:rPr>
      </w:pPr>
      <w:r w:rsidRPr="00AB141D">
        <w:rPr>
          <w:lang w:val="ru-RU"/>
        </w:rPr>
        <w:t>В процессе усыновления после развода, усыновитель может запросить изменение фамилии ребенка. Это решение принимается в учет интересов ребенка и желания усыновителя обеспечить ему новый идентичный статус в семье.</w:t>
      </w:r>
    </w:p>
    <w:p w:rsidR="007C6F8A" w:rsidRPr="00AB141D" w:rsidRDefault="007C6F8A" w:rsidP="00AB141D">
      <w:pPr>
        <w:pStyle w:val="2"/>
        <w:rPr>
          <w:lang w:val="ru-RU"/>
        </w:rPr>
      </w:pPr>
      <w:r w:rsidRPr="00AB141D">
        <w:rPr>
          <w:lang w:val="ru-RU"/>
        </w:rPr>
        <w:t>Решение вопросов о родительских правах</w:t>
      </w:r>
    </w:p>
    <w:p w:rsidR="007C6F8A" w:rsidRPr="00AB141D" w:rsidRDefault="007C6F8A" w:rsidP="007C6F8A">
      <w:pPr>
        <w:rPr>
          <w:lang w:val="ru-RU"/>
        </w:rPr>
      </w:pPr>
      <w:r w:rsidRPr="00AB141D">
        <w:rPr>
          <w:lang w:val="ru-RU"/>
        </w:rPr>
        <w:t>Усыновление после развода также может вызывать вопросы относительно родительских прав другого бывшего супруга. Судебное решение может включать в себя определение родительских прав и обязанностей каждого из бывших супругов по отношению к ребенку. Это включает в себя вопросы о решении споров и установлении временных или постоянных ограничений на родительские права, если это необходимо.</w:t>
      </w:r>
    </w:p>
    <w:p w:rsidR="007C6F8A" w:rsidRPr="007C6F8A" w:rsidRDefault="007C6F8A" w:rsidP="00AB141D">
      <w:pPr>
        <w:pStyle w:val="2"/>
      </w:pPr>
      <w:proofErr w:type="spellStart"/>
      <w:r w:rsidRPr="007C6F8A">
        <w:t>Заключение</w:t>
      </w:r>
      <w:proofErr w:type="spellEnd"/>
    </w:p>
    <w:p w:rsidR="007C6F8A" w:rsidRPr="007C6F8A" w:rsidRDefault="007C6F8A" w:rsidP="007C6F8A">
      <w:pPr>
        <w:rPr>
          <w:lang w:val="ru-RU"/>
        </w:rPr>
      </w:pPr>
      <w:r w:rsidRPr="007C6F8A">
        <w:rPr>
          <w:lang w:val="ru-RU"/>
        </w:rPr>
        <w:t>Усыновление после развода является сложным и чувствительным процессом, требующим внимательного взвешивания интересов все</w:t>
      </w:r>
      <w:bookmarkStart w:id="0" w:name="_GoBack"/>
      <w:bookmarkEnd w:id="0"/>
      <w:r w:rsidRPr="007C6F8A">
        <w:rPr>
          <w:lang w:val="ru-RU"/>
        </w:rPr>
        <w:t>х сторон, в том числе и самого ребенка. Важно, чтобы законодательство и судебные решения в этой области обеспечивали защиту прав и благополучие ребенка, при этом учитывая контекст семейных отношений после развода. Этот процесс должен строиться на принципах справедливости, равенства и защиты интересов ребенка, создавая условия для его нормального развития и адаптации в новой семейной обстановке.</w:t>
      </w:r>
    </w:p>
    <w:sectPr w:rsidR="007C6F8A" w:rsidRPr="007C6F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02"/>
    <w:rsid w:val="000A2902"/>
    <w:rsid w:val="0052164E"/>
    <w:rsid w:val="007C6F8A"/>
    <w:rsid w:val="00AB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1C723"/>
  <w15:chartTrackingRefBased/>
  <w15:docId w15:val="{9A924F1C-3FAF-4174-B42C-5F677950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6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14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F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B14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2024-01-11T12:00:00Z</dcterms:created>
  <dcterms:modified xsi:type="dcterms:W3CDTF">2024-01-11T12:02:00Z</dcterms:modified>
</cp:coreProperties>
</file>