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4E" w:rsidRDefault="0053557E" w:rsidP="0053557E">
      <w:pPr>
        <w:pStyle w:val="1"/>
        <w:rPr>
          <w:lang w:val="ru-RU"/>
        </w:rPr>
      </w:pPr>
      <w:r w:rsidRPr="00DB225B">
        <w:rPr>
          <w:lang w:val="ru-RU"/>
        </w:rPr>
        <w:t>Правовые особенности определения места жительства ребенка при переезде одного из родителей за границу</w:t>
      </w:r>
    </w:p>
    <w:p w:rsidR="0053557E" w:rsidRPr="0053557E" w:rsidRDefault="0053557E" w:rsidP="0053557E">
      <w:pPr>
        <w:rPr>
          <w:lang w:val="ru-RU"/>
        </w:rPr>
      </w:pPr>
      <w:r w:rsidRPr="0053557E">
        <w:rPr>
          <w:lang w:val="ru-RU"/>
        </w:rPr>
        <w:t>В условиях современной мобильности населения и глобализации многие семьи сталкиваются с ситуацией, когда один из родителей принимает решение переехать за границу. Этот процесс часто сопровождается сложными юридическими вопросами, особенно в отношении определения места жительства детей. В данном реферате рассматриваются правовые особенности данной ситуации и их влияние на родительские и детские права.</w:t>
      </w:r>
    </w:p>
    <w:p w:rsidR="0053557E" w:rsidRPr="0053557E" w:rsidRDefault="0053557E" w:rsidP="0053557E">
      <w:pPr>
        <w:pStyle w:val="2"/>
        <w:rPr>
          <w:lang w:val="ru-RU"/>
        </w:rPr>
      </w:pPr>
      <w:bookmarkStart w:id="0" w:name="_GoBack"/>
      <w:bookmarkEnd w:id="0"/>
      <w:r w:rsidRPr="0053557E">
        <w:rPr>
          <w:lang w:val="ru-RU"/>
        </w:rPr>
        <w:t>Семейное право и определение места жительства</w:t>
      </w:r>
    </w:p>
    <w:p w:rsidR="0053557E" w:rsidRPr="0053557E" w:rsidRDefault="0053557E" w:rsidP="0053557E">
      <w:pPr>
        <w:rPr>
          <w:lang w:val="ru-RU"/>
        </w:rPr>
      </w:pPr>
      <w:r w:rsidRPr="0053557E">
        <w:rPr>
          <w:lang w:val="ru-RU"/>
        </w:rPr>
        <w:t>Семейное право предоставляет основы для регулирования вопросов, связанных с устройством и жизнью семьи. Определение места жительства ребенка становится ключевым вопросом в случае переезда одного из родителей за пределы страны. Законы обычно определяют процедуры и критерии для принятия решений, учитывая интересы и благополучие ребенка.</w:t>
      </w:r>
    </w:p>
    <w:p w:rsidR="0053557E" w:rsidRPr="0053557E" w:rsidRDefault="0053557E" w:rsidP="0053557E">
      <w:pPr>
        <w:pStyle w:val="2"/>
        <w:rPr>
          <w:lang w:val="ru-RU"/>
        </w:rPr>
      </w:pPr>
      <w:r w:rsidRPr="0053557E">
        <w:rPr>
          <w:lang w:val="ru-RU"/>
        </w:rPr>
        <w:t>Принципы наилучших интересов ребенка</w:t>
      </w:r>
    </w:p>
    <w:p w:rsidR="0053557E" w:rsidRPr="0053557E" w:rsidRDefault="0053557E" w:rsidP="0053557E">
      <w:pPr>
        <w:rPr>
          <w:lang w:val="ru-RU"/>
        </w:rPr>
      </w:pPr>
      <w:r w:rsidRPr="0053557E">
        <w:rPr>
          <w:lang w:val="ru-RU"/>
        </w:rPr>
        <w:t>Определение места жительства ребенка при переезде за границу часто подчинено принципу наилучших интересов ребенка. Этот принцип является основой для принятия решений, направленных на обеспечение благополучия и безопасности ребенка. Суды и органы опеки должны учитывать этот принцип при решении вопроса о месте жительства.</w:t>
      </w:r>
    </w:p>
    <w:p w:rsidR="0053557E" w:rsidRPr="0053557E" w:rsidRDefault="0053557E" w:rsidP="0053557E">
      <w:pPr>
        <w:pStyle w:val="2"/>
        <w:rPr>
          <w:lang w:val="ru-RU"/>
        </w:rPr>
      </w:pPr>
      <w:r w:rsidRPr="0053557E">
        <w:rPr>
          <w:lang w:val="ru-RU"/>
        </w:rPr>
        <w:t>Судебная практика и решение о месте жительства за границей</w:t>
      </w:r>
    </w:p>
    <w:p w:rsidR="0053557E" w:rsidRPr="0053557E" w:rsidRDefault="0053557E" w:rsidP="0053557E">
      <w:pPr>
        <w:rPr>
          <w:lang w:val="ru-RU"/>
        </w:rPr>
      </w:pPr>
      <w:r w:rsidRPr="0053557E">
        <w:rPr>
          <w:lang w:val="ru-RU"/>
        </w:rPr>
        <w:t>Судебная практика в области определения места жительства ребенка при переезде за границу может различаться в разных странах. В некоторых случаях решение может приниматься судом на основе заявления одного из родителей, а в других - требовать обязательного согласия обоих родителей или согласия суда.</w:t>
      </w:r>
    </w:p>
    <w:p w:rsidR="0053557E" w:rsidRPr="0053557E" w:rsidRDefault="0053557E" w:rsidP="0053557E">
      <w:pPr>
        <w:pStyle w:val="2"/>
        <w:rPr>
          <w:lang w:val="ru-RU"/>
        </w:rPr>
      </w:pPr>
      <w:r w:rsidRPr="0053557E">
        <w:rPr>
          <w:lang w:val="ru-RU"/>
        </w:rPr>
        <w:t>Роль согласия второго родителя</w:t>
      </w:r>
    </w:p>
    <w:p w:rsidR="0053557E" w:rsidRPr="0053557E" w:rsidRDefault="0053557E" w:rsidP="0053557E">
      <w:pPr>
        <w:rPr>
          <w:lang w:val="ru-RU"/>
        </w:rPr>
      </w:pPr>
      <w:r w:rsidRPr="0053557E">
        <w:rPr>
          <w:lang w:val="ru-RU"/>
        </w:rPr>
        <w:t>В многих странах согласие второго родителя является обязательным для переезда с ребенком за границу. Это согласие предоставляет дополнительные гарантии того, что решение о переезде принимается с учетом интересов обоих родителей. Однако в некоторых случаях суд может принять решение в пользу одного из родителей, если это соответствует наилучшим интересам ребенка.</w:t>
      </w:r>
    </w:p>
    <w:p w:rsidR="0053557E" w:rsidRPr="0053557E" w:rsidRDefault="0053557E" w:rsidP="0053557E">
      <w:pPr>
        <w:pStyle w:val="2"/>
        <w:rPr>
          <w:lang w:val="ru-RU"/>
        </w:rPr>
      </w:pPr>
      <w:r w:rsidRPr="0053557E">
        <w:rPr>
          <w:lang w:val="ru-RU"/>
        </w:rPr>
        <w:t>Процесс судебного разбирательства</w:t>
      </w:r>
    </w:p>
    <w:p w:rsidR="0053557E" w:rsidRPr="0053557E" w:rsidRDefault="0053557E" w:rsidP="0053557E">
      <w:pPr>
        <w:rPr>
          <w:lang w:val="ru-RU"/>
        </w:rPr>
      </w:pPr>
      <w:r w:rsidRPr="0053557E">
        <w:rPr>
          <w:lang w:val="ru-RU"/>
        </w:rPr>
        <w:t>Судебное разбирательство в вопросе определения места жительства ребенка при переезде за границу обычно включает в себя рассмотрение аргументов обоих родителей и проведение анализа влияния переезда на благополучие ребенка. Суды могут обратить внимание на такие факторы, как доступ к образованию, здравоохранению, среде обитания и возможности общения с обоими родителями.</w:t>
      </w:r>
    </w:p>
    <w:p w:rsidR="0053557E" w:rsidRPr="0053557E" w:rsidRDefault="0053557E" w:rsidP="0053557E">
      <w:pPr>
        <w:pStyle w:val="2"/>
        <w:rPr>
          <w:lang w:val="ru-RU"/>
        </w:rPr>
      </w:pPr>
      <w:r w:rsidRPr="0053557E">
        <w:rPr>
          <w:lang w:val="ru-RU"/>
        </w:rPr>
        <w:t>Международные нормы и договоры</w:t>
      </w:r>
    </w:p>
    <w:p w:rsidR="0053557E" w:rsidRPr="0053557E" w:rsidRDefault="0053557E" w:rsidP="0053557E">
      <w:pPr>
        <w:rPr>
          <w:lang w:val="ru-RU"/>
        </w:rPr>
      </w:pPr>
      <w:r w:rsidRPr="0053557E">
        <w:rPr>
          <w:lang w:val="ru-RU"/>
        </w:rPr>
        <w:t>В международном праве существуют нормы и договоры, регулирующие вопросы, связанные с перемещением детей за границу. Например, Гаагская конвенция 1980 года определяет процедуры возврата детей, незаконно перемещенных из одной страны в другую. Эти нормы могут оказывать влияние на судебное разбирательство и принятие решений о месте жительства.</w:t>
      </w:r>
    </w:p>
    <w:p w:rsidR="0053557E" w:rsidRPr="0053557E" w:rsidRDefault="0053557E" w:rsidP="0053557E">
      <w:pPr>
        <w:pStyle w:val="2"/>
        <w:rPr>
          <w:lang w:val="ru-RU"/>
        </w:rPr>
      </w:pPr>
      <w:r w:rsidRPr="0053557E">
        <w:rPr>
          <w:lang w:val="ru-RU"/>
        </w:rPr>
        <w:lastRenderedPageBreak/>
        <w:t>Психологические аспекты решения</w:t>
      </w:r>
    </w:p>
    <w:p w:rsidR="0053557E" w:rsidRPr="0053557E" w:rsidRDefault="0053557E" w:rsidP="0053557E">
      <w:pPr>
        <w:rPr>
          <w:lang w:val="ru-RU"/>
        </w:rPr>
      </w:pPr>
      <w:r w:rsidRPr="0053557E">
        <w:rPr>
          <w:lang w:val="ru-RU"/>
        </w:rPr>
        <w:t>Психологические аспекты решения о месте жительства ребенка при переезде за границу также играют важную роль. Суды и органы опеки часто обращаются к экспертам по детской психологии, чтобы получить оценку влияния переезда на эмоциональное и психическое состояние ребенка.</w:t>
      </w:r>
    </w:p>
    <w:p w:rsidR="0053557E" w:rsidRPr="0053557E" w:rsidRDefault="0053557E" w:rsidP="0053557E">
      <w:pPr>
        <w:pStyle w:val="2"/>
        <w:rPr>
          <w:lang w:val="ru-RU"/>
        </w:rPr>
      </w:pPr>
      <w:r w:rsidRPr="0053557E">
        <w:rPr>
          <w:lang w:val="ru-RU"/>
        </w:rPr>
        <w:t>Защита прав неработающего родителя</w:t>
      </w:r>
    </w:p>
    <w:p w:rsidR="0053557E" w:rsidRPr="0053557E" w:rsidRDefault="0053557E" w:rsidP="0053557E">
      <w:pPr>
        <w:rPr>
          <w:lang w:val="ru-RU"/>
        </w:rPr>
      </w:pPr>
      <w:r w:rsidRPr="0053557E">
        <w:rPr>
          <w:lang w:val="ru-RU"/>
        </w:rPr>
        <w:t>Если один из родителей не работает и не имеет явных источников дохода, решение о переезде за границу также может оказать влияние на вопросы обеспечения и алиментов. Суды могут учитывать финансовое положение родителей при принятии решения о месте жительства.</w:t>
      </w:r>
    </w:p>
    <w:p w:rsidR="0053557E" w:rsidRPr="0053557E" w:rsidRDefault="0053557E" w:rsidP="0053557E">
      <w:pPr>
        <w:pStyle w:val="2"/>
        <w:rPr>
          <w:lang w:val="ru-RU"/>
        </w:rPr>
      </w:pPr>
      <w:r w:rsidRPr="0053557E">
        <w:rPr>
          <w:lang w:val="ru-RU"/>
        </w:rPr>
        <w:t>Алиментные обязательства при переезде</w:t>
      </w:r>
    </w:p>
    <w:p w:rsidR="0053557E" w:rsidRPr="0053557E" w:rsidRDefault="0053557E" w:rsidP="0053557E">
      <w:pPr>
        <w:rPr>
          <w:lang w:val="ru-RU"/>
        </w:rPr>
      </w:pPr>
      <w:r w:rsidRPr="0053557E">
        <w:rPr>
          <w:lang w:val="ru-RU"/>
        </w:rPr>
        <w:t>Вопрос об алиментах и финансовой поддержке часто становится актуальным при определении места жительства ребенка при переезде. Суды обязаны рассматривать обязательства родителей по алиментам и принимать решения, учитывая изменения в финансовом положении семьи.</w:t>
      </w:r>
    </w:p>
    <w:p w:rsidR="0053557E" w:rsidRPr="0053557E" w:rsidRDefault="0053557E" w:rsidP="0053557E">
      <w:pPr>
        <w:pStyle w:val="2"/>
        <w:rPr>
          <w:lang w:val="ru-RU"/>
        </w:rPr>
      </w:pPr>
      <w:r w:rsidRPr="0053557E">
        <w:rPr>
          <w:lang w:val="ru-RU"/>
        </w:rPr>
        <w:t>Заключение</w:t>
      </w:r>
    </w:p>
    <w:p w:rsidR="0053557E" w:rsidRPr="0053557E" w:rsidRDefault="0053557E" w:rsidP="0053557E">
      <w:pPr>
        <w:rPr>
          <w:lang w:val="ru-RU"/>
        </w:rPr>
      </w:pPr>
      <w:r w:rsidRPr="0053557E">
        <w:rPr>
          <w:lang w:val="ru-RU"/>
        </w:rPr>
        <w:t>Определение места жительства ребенка при переезде одного из родителей за границу является сложным и многогранным вопросом. Семейное право играет важную роль в регулировании этого процесса, призванного обеспечить наилучшие интересы ребенка. Суды и органы опеки должны учитывать многочисленные факторы, чтобы принять решение, способствующее созданию благоприятной среды для ребенка при изменении его места жительства.</w:t>
      </w:r>
    </w:p>
    <w:sectPr w:rsidR="0053557E" w:rsidRPr="005355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27"/>
    <w:rsid w:val="003D1227"/>
    <w:rsid w:val="0052164E"/>
    <w:rsid w:val="0053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2E5F5"/>
  <w15:chartTrackingRefBased/>
  <w15:docId w15:val="{10D3C2D9-72A0-4F17-B6A1-E9490D2A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5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55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5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355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2024-01-11T12:58:00Z</dcterms:created>
  <dcterms:modified xsi:type="dcterms:W3CDTF">2024-01-11T12:59:00Z</dcterms:modified>
</cp:coreProperties>
</file>