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0D" w:rsidRDefault="00F73BB2" w:rsidP="00F73BB2">
      <w:pPr>
        <w:pStyle w:val="1"/>
        <w:jc w:val="center"/>
      </w:pPr>
      <w:r w:rsidRPr="00F73BB2">
        <w:t>Теория и расчет упругих систем</w:t>
      </w:r>
    </w:p>
    <w:p w:rsidR="00F73BB2" w:rsidRDefault="00F73BB2" w:rsidP="00F73BB2"/>
    <w:p w:rsidR="00F73BB2" w:rsidRDefault="00F73BB2" w:rsidP="00F73BB2">
      <w:bookmarkStart w:id="0" w:name="_GoBack"/>
      <w:r>
        <w:t>Теория и расчет упругих систем представляют собой важную область сопромата и инженерных наук, занимающуюся изучением поведения материалов и конструкций под воздействием механических нагрузок. В основе этой теории лежит предположение, что материалы могут возвращаться к своей первоначальной форме и размерам после удаления нагрузки, при условии, что напряжения в них</w:t>
      </w:r>
      <w:r>
        <w:t xml:space="preserve"> остаются в пределах упругости.</w:t>
      </w:r>
    </w:p>
    <w:p w:rsidR="00F73BB2" w:rsidRDefault="00F73BB2" w:rsidP="00F73BB2">
      <w:r>
        <w:t xml:space="preserve">Основными понятиями в теории упругости являются напряжение и деформация. Напряжение измеряет внутренние силы в материале, вызванные механической нагрузкой, а деформация отражает изменение формы и размеров материала под воздействием этих сил. Закон Гука - один из фундаментальных принципов теории упругости - описывает линейную зависимость между напряжением </w:t>
      </w:r>
      <w:r>
        <w:t>и деформацией в упругом режиме.</w:t>
      </w:r>
    </w:p>
    <w:p w:rsidR="00F73BB2" w:rsidRDefault="00F73BB2" w:rsidP="00F73BB2">
      <w:r>
        <w:t xml:space="preserve">Важным элементом теории упругости является также понятие модуля упругости, который характеризует способность материала сопротивляться деформации при наложенных напряжениях. Расчеты на прочность и долговечность материалов и конструкций часто основаны на знании и </w:t>
      </w:r>
      <w:r>
        <w:t>использовании модуля упругости.</w:t>
      </w:r>
    </w:p>
    <w:p w:rsidR="00F73BB2" w:rsidRDefault="00F73BB2" w:rsidP="00F73BB2">
      <w:r>
        <w:t>Помимо одномерных рассмотрений, теория упругости также разрабатывает методы для анализа упругих систем в трех измерениях. Это позволяет инженерам более точно оценивать и прогнозировать поведение сложных конструкций и материалов, подвергающихся разноо</w:t>
      </w:r>
      <w:r>
        <w:t>бразным механическим нагрузкам.</w:t>
      </w:r>
    </w:p>
    <w:p w:rsidR="00F73BB2" w:rsidRDefault="00F73BB2" w:rsidP="00F73BB2">
      <w:r>
        <w:t>Важными применениями теории и расчета упругих систем являются проектирование и анализ инженерных конструкций, таких как мосты, здания, авиационные и космические системы, а также разработка новых материалов с определенными механическими свойствами. Понимание упругости материалов и способность точно моделировать их поведение под нагрузкой имеют критическое значение для обеспечения безопасности и надежности различных инженерных проектов.</w:t>
      </w:r>
    </w:p>
    <w:p w:rsidR="00F73BB2" w:rsidRDefault="00F73BB2" w:rsidP="00F73BB2">
      <w:r>
        <w:t>Теория и расчет упругих систем также находят широкое применение в машиностроении, где необходимо предсказывать деформации и напряжения в механических деталях, таких как детали двигателей, зубчатые передачи, и другие компоненты машин. Инженеры используют теорию упругости для оптимизации дизайна и выбора материалов, чтобы обеспечить надежность и дол</w:t>
      </w:r>
      <w:r>
        <w:t>говечность механических систем.</w:t>
      </w:r>
    </w:p>
    <w:p w:rsidR="00F73BB2" w:rsidRDefault="00F73BB2" w:rsidP="00F73BB2">
      <w:r>
        <w:t>Еще одним важным аспектом теории упругости является анализ напряженного состояния в материалах и конструкциях под воздействием не только механических, но и термических нагрузок. Это позволяет инженерам предсказывать, как материалы будут реагировать на изменения температуры и какие напряжения могут возникн</w:t>
      </w:r>
      <w:r>
        <w:t>уть при нагреве или охлаждении.</w:t>
      </w:r>
    </w:p>
    <w:p w:rsidR="00F73BB2" w:rsidRDefault="00F73BB2" w:rsidP="00F73BB2">
      <w:r>
        <w:t>Важным достижением в теории упругости является разработка методов конечных элементов, которые позволяют численно моделировать поведение сложных структур и материалов в условиях многомерных и многозадачных задач. Это мощный инструмент для инженеров, позволяющий проводить более точные и реалистичные рас</w:t>
      </w:r>
      <w:r>
        <w:t>четы на прочность и деформации.</w:t>
      </w:r>
    </w:p>
    <w:p w:rsidR="00F73BB2" w:rsidRPr="00F73BB2" w:rsidRDefault="00F73BB2" w:rsidP="00F73BB2">
      <w:r>
        <w:t>Таким образом, теория и расчет упругих систем играют важную роль в инженерных и научных исследованиях, а также в практическом проектировании и анализе конструкций и материалов. Они помогают инженерам и ученым лучше понимать и предсказывать поведение материалов в различных условиях, что способствует развитию техники и науки.</w:t>
      </w:r>
      <w:bookmarkEnd w:id="0"/>
    </w:p>
    <w:sectPr w:rsidR="00F73BB2" w:rsidRPr="00F7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0D"/>
    <w:rsid w:val="00921B0D"/>
    <w:rsid w:val="00F7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EAF1"/>
  <w15:chartTrackingRefBased/>
  <w15:docId w15:val="{70688370-A678-4DE9-AEF8-B1500381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2024-01-11T16:17:00Z</dcterms:created>
  <dcterms:modified xsi:type="dcterms:W3CDTF">2024-01-11T16:18:00Z</dcterms:modified>
</cp:coreProperties>
</file>