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B2" w:rsidRDefault="00D21C03" w:rsidP="00D21C03">
      <w:pPr>
        <w:pStyle w:val="1"/>
        <w:jc w:val="center"/>
      </w:pPr>
      <w:r w:rsidRPr="00D21C03">
        <w:t>Особенности прочности стеклянных конструкций</w:t>
      </w:r>
    </w:p>
    <w:p w:rsidR="00D21C03" w:rsidRDefault="00D21C03" w:rsidP="00D21C03"/>
    <w:p w:rsidR="00D21C03" w:rsidRDefault="00D21C03" w:rsidP="00D21C03">
      <w:bookmarkStart w:id="0" w:name="_GoBack"/>
      <w:r>
        <w:t>Прочность стеклянных конструкций - это важный аспект в области сопромата. Стекло является хрупким материалом, и его поведение под нагрузкой имеет свои особенности. Стеклянные конструкции, такие как окна, фасады зданий, стеклянные перегородки и даже стеклянные мосты, должны быть спроектированы с учетом этих особенностей, чтобы обеспечить безопасност</w:t>
      </w:r>
      <w:r>
        <w:t>ь и надежность в использовании.</w:t>
      </w:r>
    </w:p>
    <w:p w:rsidR="00D21C03" w:rsidRDefault="00D21C03" w:rsidP="00D21C03">
      <w:r>
        <w:t>Одной из ключевых особенностей стекла является его хрупкость. Стекло обладает высокой прочностью на сжатие, но оно очень слабо устойчиво к изгибу и растяжению. Это означает, что стеклянные конструкции могут выдерживать давление сверху, но чувствительны к боковым и поперечным нагрузкам. Поэтому важно правильно распределять нагрузки и предотвра</w:t>
      </w:r>
      <w:r>
        <w:t>щать изгиб и растяжение стекла.</w:t>
      </w:r>
    </w:p>
    <w:p w:rsidR="00D21C03" w:rsidRDefault="00D21C03" w:rsidP="00D21C03">
      <w:r>
        <w:t xml:space="preserve">Для увеличения прочности стеклянных конструкций часто используются закалка и </w:t>
      </w:r>
      <w:proofErr w:type="spellStart"/>
      <w:r>
        <w:t>ламинация</w:t>
      </w:r>
      <w:proofErr w:type="spellEnd"/>
      <w:r>
        <w:t xml:space="preserve">. Закалка - это процесс нагрева и охлаждения стекла, что делает его более прочным и устойчивым к ударам. </w:t>
      </w:r>
      <w:proofErr w:type="spellStart"/>
      <w:r>
        <w:t>Ламинация</w:t>
      </w:r>
      <w:proofErr w:type="spellEnd"/>
      <w:r>
        <w:t xml:space="preserve"> включает в себя склеивание нескольких слоев стекла с прочным полимерным слоем между ними. Это позволяет стеклу сохранять прочность даже после разрушения одного из слоев, что повышает безопас</w:t>
      </w:r>
      <w:r>
        <w:t>ность в случае повреждения.</w:t>
      </w:r>
    </w:p>
    <w:p w:rsidR="00D21C03" w:rsidRDefault="00D21C03" w:rsidP="00D21C03">
      <w:r>
        <w:t>Также стоит отметить, что температурные изменения могут оказывать влияние на прочность стеклянных конструкций. Из-за различий в коэффициентах теплового расширения между стеклом и другими материалами, стекло может подвергаться внутренним напряжениям при изменении температуры. Поэтому при проектировании стеклянных конструкций важно учитывать эффект теплового расширения и предус</w:t>
      </w:r>
      <w:r>
        <w:t>матривать компенсационные меры.</w:t>
      </w:r>
    </w:p>
    <w:p w:rsidR="00D21C03" w:rsidRDefault="00D21C03" w:rsidP="00D21C03">
      <w:r>
        <w:t xml:space="preserve">Недавние технологические разработки в области стекла, такие как ультратонкое и </w:t>
      </w:r>
      <w:proofErr w:type="spellStart"/>
      <w:r>
        <w:t>ультрасильное</w:t>
      </w:r>
      <w:proofErr w:type="spellEnd"/>
      <w:r>
        <w:t xml:space="preserve"> стекло, предоставляют новые возможности для дизайна и конструкции стеклянных элементов. Однако с увеличением прозрачности и тонкости стекла важно обеспечивать не только его эстетичность, но и безопасность и прочность.</w:t>
      </w:r>
    </w:p>
    <w:p w:rsidR="00D21C03" w:rsidRDefault="00D21C03" w:rsidP="00D21C03">
      <w:r>
        <w:t>Дополнительно, важно отметить, что стекло может быть подвержено воздействию внешних факторов, таких как удары, ветровая нагрузка, сейсмическая активность и даже вибрации. Эти факторы могут вызвать повреждения или разрушение стекла, поэтому необходимо проводить тщательные инженерные расчеты и испытания, чтобы убедиться в его способности спра</w:t>
      </w:r>
      <w:r>
        <w:t>вляться с такими воздействиями.</w:t>
      </w:r>
    </w:p>
    <w:p w:rsidR="00D21C03" w:rsidRDefault="00D21C03" w:rsidP="00D21C03">
      <w:r>
        <w:t>Современные стеклянные конструкции также могут включать в себя использование специальных видов стекла, таких как бронированное стекло или стекло с покрытиями, обеспечивающими защиту от ультрафиолетового излучения и теплоизоляцию. Эти дополнительные характеристики влияют на прочность и функцио</w:t>
      </w:r>
      <w:r>
        <w:t>нальность стеклянных элементов.</w:t>
      </w:r>
    </w:p>
    <w:p w:rsidR="00D21C03" w:rsidRDefault="00D21C03" w:rsidP="00D21C03">
      <w:r>
        <w:t>Еще одним важным аспектом прочности стеклянных конструкций является их устойчивость к долгосрочным воздействиям, таким как старение материала и коррозия. С течением времени стекло может подвергаться физическому и химическому воздействию окружающей среды, что может снизить его прочность. Поэтому необходимо учитывать возможные процессы старения и предусматривать меры по поддержанию и контролю прочности стеклянных конструкций на пр</w:t>
      </w:r>
      <w:r>
        <w:t>отяжении всего срока их службы.</w:t>
      </w:r>
    </w:p>
    <w:p w:rsidR="00D21C03" w:rsidRDefault="00D21C03" w:rsidP="00D21C03">
      <w:r>
        <w:t xml:space="preserve">Наконец, важно обратить внимание на технические стандарты и нормативы, которые регулируют прочность и безопасность стеклянных конструкций. Соблюдение этих стандартов обеспечивает </w:t>
      </w:r>
      <w:r>
        <w:lastRenderedPageBreak/>
        <w:t xml:space="preserve">соответствие конструкций установленным нормам и повышает уровень </w:t>
      </w:r>
      <w:r>
        <w:t>безопасности для пользователей.</w:t>
      </w:r>
    </w:p>
    <w:p w:rsidR="00D21C03" w:rsidRDefault="00D21C03" w:rsidP="00D21C03">
      <w:r>
        <w:t>В итоге, прочность стеклянных конструкций является сложной и многогранной проблемой, которая требует комплексного подхода и внимания к деталям. Она играет важную роль в современной архитектуре и инженерии, позволяя создавать эстетичные и функциональные стеклянные элементы, которые способны долго служить и обеспечивать безопасность в различных условиях эксплуатации.</w:t>
      </w:r>
    </w:p>
    <w:p w:rsidR="00D21C03" w:rsidRPr="00D21C03" w:rsidRDefault="00D21C03" w:rsidP="00D21C03">
      <w:r>
        <w:t>В заключение, прочность стеклянных конструкций требует особого внимания к их проектированию и материалам. Учитывая хрупкость стекла и его особенности в поведении под нагрузкой, инженеры и дизайнеры должны брать во внимание различные методы укрепления и меры безопасности, чтобы обеспечить надежность и долговечность стеклянных конструкций.</w:t>
      </w:r>
      <w:bookmarkEnd w:id="0"/>
    </w:p>
    <w:sectPr w:rsidR="00D21C03" w:rsidRPr="00D2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B2"/>
    <w:rsid w:val="005537B2"/>
    <w:rsid w:val="00D2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7572"/>
  <w15:chartTrackingRefBased/>
  <w15:docId w15:val="{6DCD9324-8E00-4D07-AA82-0ADC3F91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2024-01-12T12:18:00Z</dcterms:created>
  <dcterms:modified xsi:type="dcterms:W3CDTF">2024-01-12T12:19:00Z</dcterms:modified>
</cp:coreProperties>
</file>