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75" w:rsidRDefault="00BD5235" w:rsidP="00BD5235">
      <w:pPr>
        <w:pStyle w:val="1"/>
        <w:jc w:val="center"/>
      </w:pPr>
      <w:r w:rsidRPr="00BD5235">
        <w:t>Прочностные расчеты в подводном строительстве</w:t>
      </w:r>
    </w:p>
    <w:p w:rsidR="00BD5235" w:rsidRDefault="00BD5235" w:rsidP="00BD5235"/>
    <w:p w:rsidR="00BD5235" w:rsidRDefault="00BD5235" w:rsidP="00BD5235">
      <w:bookmarkStart w:id="0" w:name="_GoBack"/>
      <w:r>
        <w:t>Прочностные расчеты в подводном строительстве являются важной частью инженерных работ при создании подводных сооружений и инфраструктуры. Подводное строительство включает в себя строительство подводных трубопроводов, морских платформ, подводных тоннелей и других объектов, которые должны быть устойчивыми и прочными в агре</w:t>
      </w:r>
      <w:r>
        <w:t>ссивных условиях морской среды.</w:t>
      </w:r>
    </w:p>
    <w:p w:rsidR="00BD5235" w:rsidRDefault="00BD5235" w:rsidP="00BD5235">
      <w:r>
        <w:t>Одним из ключевых аспектов прочностных расчетов в подводном строительстве является учет гидродинамических нагрузок, вызванных воздействием воды и приливами. Эти нагрузки могут быть значительными и оказывать влияние на деформации и напряжения в конструкциях. Поэтому инженеры проводят расчеты, чтобы определить, каким образом конструкции будут взаимодействовать с водой и каким образом им нужно</w:t>
      </w:r>
      <w:r>
        <w:t xml:space="preserve"> сопротивляться этим нагрузкам.</w:t>
      </w:r>
    </w:p>
    <w:p w:rsidR="00BD5235" w:rsidRDefault="00BD5235" w:rsidP="00BD5235">
      <w:r>
        <w:t>Другим важным фактором является коррозия, так как морская вода содержит соли и агрессивные элементы, которые могут вызвать коррозию металлических конструкций. Прочностные расчеты включают оценку сроков службы материалов и методов защиты от коррозии, чтобы обеспечить долг</w:t>
      </w:r>
      <w:r>
        <w:t>овечность подводных сооружений.</w:t>
      </w:r>
    </w:p>
    <w:p w:rsidR="00BD5235" w:rsidRDefault="00BD5235" w:rsidP="00BD5235">
      <w:r>
        <w:t>Подводное строительство также часто связано с большими грузами и оборудованием, которые должны быть подняты и установлены на морском дне. Прочностные расчеты включают в себя оценку нагрузок при подъеме и определение необходимой прочности крепежных сис</w:t>
      </w:r>
      <w:r>
        <w:t>тем и грузоподъемных устройств.</w:t>
      </w:r>
    </w:p>
    <w:p w:rsidR="00BD5235" w:rsidRDefault="00BD5235" w:rsidP="00BD5235">
      <w:r>
        <w:t>Еще одним важным аспектом является геология морского дна и его устойчивость. Подводные конструкции должны быть разработаны с учетом особенностей дна, чтобы обеспечить их устойчивость и предо</w:t>
      </w:r>
      <w:r>
        <w:t>твратить оседание или смещение.</w:t>
      </w:r>
    </w:p>
    <w:p w:rsidR="00BD5235" w:rsidRDefault="00BD5235" w:rsidP="00BD5235">
      <w:r>
        <w:t>Прочностные расчеты в подводном строительстве требуют высокой точности и комплексного подхода. Они включают в себя анализ материалов, геологии, гидродинамики, коррозии и многих других факторов. Эти расчеты необходимы для обеспечения безопасности и надежности подводных сооружений, которые играют важную роль в мировой инфраструктуре и добыче природных ресурсов из моря.</w:t>
      </w:r>
    </w:p>
    <w:p w:rsidR="00BD5235" w:rsidRDefault="00BD5235" w:rsidP="00BD5235">
      <w:r>
        <w:t>Подводное строительство также включает в себя создание подводных тоннелей и трубопроводов. Эти объекты должны быть не только прочными, но и способными переносить транспортировку жидкостей или грузов на большие расстояния под водой. Прочностные расчеты для подводных тоннелей и трубопроводов учитывают различные параметры, такие как глубина залегания, давление воды и нагрузки, вы</w:t>
      </w:r>
      <w:r>
        <w:t>званные перемещением жидкостей.</w:t>
      </w:r>
    </w:p>
    <w:p w:rsidR="00BD5235" w:rsidRDefault="00BD5235" w:rsidP="00BD5235">
      <w:r>
        <w:t>Важным аспектом в подводном строительстве является также безопасность. Подводные конструкции должны быть спроектированы и построены с учетом возможных чрезвычайных ситуаций, таких как землетрясения, ураганы или аварии с танкерами. Прочностные расчеты должны включать в себя анализ устойчивости и способности конструкции справлят</w:t>
      </w:r>
      <w:r>
        <w:t>ься с экстремальными условиями.</w:t>
      </w:r>
    </w:p>
    <w:p w:rsidR="00BD5235" w:rsidRDefault="00BD5235" w:rsidP="00BD5235">
      <w:r>
        <w:t>Современные технологии и методы, такие как компьютерное моделирование и численные методы анализа, позволяют инженерам проводить более точные и надежные прочностные расчеты в подводном строительстве. Эти инструменты позволяют смоделировать различные сценарии и оценить поведение ко</w:t>
      </w:r>
      <w:r>
        <w:t>нструкции в различных условиях.</w:t>
      </w:r>
    </w:p>
    <w:p w:rsidR="00BD5235" w:rsidRPr="00BD5235" w:rsidRDefault="00BD5235" w:rsidP="00BD5235">
      <w:r>
        <w:lastRenderedPageBreak/>
        <w:t>Подводное строительство играет важную роль в современном мире, обеспечивая доступ к энергетическим и природным ресурсам, а также связь и транспорт между различными регионами. Прочностные расчеты в этой области помогают обеспечить безопасность и надежность подводных сооружений, что имеет критическое значение для устойчивого развития и экономической деятельности.</w:t>
      </w:r>
      <w:bookmarkEnd w:id="0"/>
    </w:p>
    <w:sectPr w:rsidR="00BD5235" w:rsidRPr="00BD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75"/>
    <w:rsid w:val="00BC0475"/>
    <w:rsid w:val="00B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6D43"/>
  <w15:chartTrackingRefBased/>
  <w15:docId w15:val="{E61E7ED2-BDE8-4E73-8D36-CAEC913B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5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2024-01-12T12:39:00Z</dcterms:created>
  <dcterms:modified xsi:type="dcterms:W3CDTF">2024-01-12T12:41:00Z</dcterms:modified>
</cp:coreProperties>
</file>