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8D" w:rsidRDefault="00271626" w:rsidP="00271626">
      <w:pPr>
        <w:pStyle w:val="1"/>
        <w:jc w:val="center"/>
      </w:pPr>
      <w:r w:rsidRPr="00271626">
        <w:t>Немецкое искусство и архитектура</w:t>
      </w:r>
    </w:p>
    <w:p w:rsidR="00271626" w:rsidRDefault="00271626" w:rsidP="00271626"/>
    <w:p w:rsidR="00271626" w:rsidRDefault="00271626" w:rsidP="00271626">
      <w:bookmarkStart w:id="0" w:name="_GoBack"/>
      <w:r>
        <w:t>Немецкое искусство и архитектура имеют долгую и богатую историю, охватывающую множество эпох и стилей. С начала средневековья и до современности, Германия внесла значительный вклад в м</w:t>
      </w:r>
      <w:r>
        <w:t>ировое искусство и архитектуру.</w:t>
      </w:r>
    </w:p>
    <w:p w:rsidR="00271626" w:rsidRDefault="00271626" w:rsidP="00271626">
      <w:r>
        <w:t>Одним из выдающихся периодов в немецкой истории искусства была эпоха Ренессанса. В этот период, Германия произвела множество выдающихся художников, таких как Альбрехт Дюрер, один из величайших мастеров ренессансной живописи и гравюры. Его произведения отличаются высоким мастерством и вниманием к деталям. Также в этот период были построены великолепные архитектурные сооружения, такие как Замок</w:t>
      </w:r>
      <w:r>
        <w:t xml:space="preserve"> </w:t>
      </w:r>
      <w:proofErr w:type="spellStart"/>
      <w:r>
        <w:t>Вартбург</w:t>
      </w:r>
      <w:proofErr w:type="spellEnd"/>
      <w:r>
        <w:t xml:space="preserve"> и Замок </w:t>
      </w:r>
      <w:proofErr w:type="spellStart"/>
      <w:r>
        <w:t>Нойшванштайн</w:t>
      </w:r>
      <w:proofErr w:type="spellEnd"/>
      <w:r>
        <w:t>.</w:t>
      </w:r>
    </w:p>
    <w:p w:rsidR="00271626" w:rsidRDefault="00271626" w:rsidP="00271626">
      <w:r>
        <w:t xml:space="preserve">Следующим важным этапом в истории немецкого искусства и архитектуры была эпоха барокко. Германия была одной из стран, где этот стиль процветал в XVII и XVIII веках. Барокко характеризуется изящными декоративными элементами, изогнутыми линиями и яркими цветами. Прекрасными примерами барочной архитектуры в Германии являются церкви </w:t>
      </w:r>
      <w:proofErr w:type="spellStart"/>
      <w:r>
        <w:t>Вюрцбургского</w:t>
      </w:r>
      <w:proofErr w:type="spellEnd"/>
      <w:r>
        <w:t xml:space="preserve"> резиденц</w:t>
      </w:r>
      <w:r>
        <w:t>ии</w:t>
      </w:r>
      <w:r>
        <w:t xml:space="preserve"> и</w:t>
      </w:r>
      <w:r>
        <w:t xml:space="preserve"> церковь Св. Михаила в Мюнхене.</w:t>
      </w:r>
    </w:p>
    <w:p w:rsidR="00271626" w:rsidRDefault="00271626" w:rsidP="00271626">
      <w:r>
        <w:t xml:space="preserve">В XIX веке немецкое искусство в значительной мере влияло на развитие романтизма и экспрессионизма. Крупные фигуры, такие как </w:t>
      </w:r>
      <w:proofErr w:type="spellStart"/>
      <w:r>
        <w:t>Каспар</w:t>
      </w:r>
      <w:proofErr w:type="spellEnd"/>
      <w:r>
        <w:t xml:space="preserve"> Давид Фридрих и Эдвард Мунк, создали произведения, отражающие глубокие эмоции и внутренний мир человека. Экспрессионизм, с его яркими красками и абстрактными формами, также нашел свое отр</w:t>
      </w:r>
      <w:r>
        <w:t>ажение в живописи и скульптуре.</w:t>
      </w:r>
    </w:p>
    <w:p w:rsidR="00271626" w:rsidRDefault="00271626" w:rsidP="00271626">
      <w:r>
        <w:t>Современное немецкое искусство и архитектура остаются живыми и динамичными. В Германии существует множество современных художественных школ и движений, и многие немецкие художники и архитекторы работают в различных стилях и направлениях. Современная архитектура в Германии также отличается инновацией и экологической устойчивостью, с множеством современных зданий, которые сочетают в себе функци</w:t>
      </w:r>
      <w:r>
        <w:t>ональность и креативный дизайн.</w:t>
      </w:r>
    </w:p>
    <w:p w:rsidR="00271626" w:rsidRDefault="00271626" w:rsidP="00271626">
      <w:r>
        <w:t>Таким образом, немецкое искусство и архитектура представляют собой уникальную и разнообразную часть мировой культуры. Они отражают богатство истории и культурного наследия Германии, а также её вклад в развитие искусства и архитектуры в мировом контексте.</w:t>
      </w:r>
    </w:p>
    <w:p w:rsidR="00271626" w:rsidRDefault="00271626" w:rsidP="00271626">
      <w:r>
        <w:t>Современное немецкое искусство и архитектура также отражают динамизм и креативность. В Германии существует множество художественных выставок, галерей и музеев, где представлены произведения современных художников. Эти произведения часто отражают актуальные социокультур</w:t>
      </w:r>
      <w:r>
        <w:t>ные темы и вызывают обсуждение.</w:t>
      </w:r>
    </w:p>
    <w:p w:rsidR="00271626" w:rsidRDefault="00271626" w:rsidP="00271626">
      <w:r>
        <w:t>Архитектурные достижения современной Германии включают в себя инновационные здания, которые сочетают в себе современный дизайн и экологическую устойчивость. Примером таких зданий может служить Филармония Эльбы в Гамбурге, которая была открыта в 2017 году и стала символом сов</w:t>
      </w:r>
      <w:r>
        <w:t>ременной архитектуры искусства.</w:t>
      </w:r>
    </w:p>
    <w:p w:rsidR="00271626" w:rsidRDefault="00271626" w:rsidP="00271626">
      <w:r>
        <w:t xml:space="preserve">Немецкая культура также оказывает влияние в других областях искусства, таких как музыка и литература. Великие композиторы, такие как Людвиг </w:t>
      </w:r>
      <w:proofErr w:type="spellStart"/>
      <w:r>
        <w:t>ван</w:t>
      </w:r>
      <w:proofErr w:type="spellEnd"/>
      <w:r>
        <w:t xml:space="preserve"> Бетховен и Рихард Вагнер, родились и работали в Германии, принося вклад в классическую и оперную музыку. В литературе Германия также славится своими авторами, такими как Гёте и Шиллер, чьи произведения стали клас</w:t>
      </w:r>
      <w:r>
        <w:t>сикой мировой литературы.</w:t>
      </w:r>
    </w:p>
    <w:p w:rsidR="00271626" w:rsidRDefault="00271626" w:rsidP="00271626">
      <w:r>
        <w:lastRenderedPageBreak/>
        <w:t>Современная немецкая культура также отражает многообразие и многолетние исторические влияния, так как Германия является местом, где сходятся влияния из соседних стран и культурных традиций. Это создает богатую и увлекательную смесь традиционных и современных элементов в</w:t>
      </w:r>
      <w:r>
        <w:t xml:space="preserve"> немецкой культуре и искусстве.</w:t>
      </w:r>
    </w:p>
    <w:p w:rsidR="00271626" w:rsidRPr="00271626" w:rsidRDefault="00271626" w:rsidP="00271626">
      <w:r>
        <w:t>Итак, немецкое искусство и архитектура имеют долгую и богатую историю, охватывающую разные эпохи и стили. Они продолжают развиваться и оставаться важными элементами современной культуры Германии и мирового искусства.</w:t>
      </w:r>
      <w:bookmarkEnd w:id="0"/>
    </w:p>
    <w:sectPr w:rsidR="00271626" w:rsidRPr="0027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8D"/>
    <w:rsid w:val="00271626"/>
    <w:rsid w:val="00E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C260"/>
  <w15:chartTrackingRefBased/>
  <w15:docId w15:val="{23687057-DDA7-4A15-A9F1-D9991D93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2024-01-12T13:19:00Z</dcterms:created>
  <dcterms:modified xsi:type="dcterms:W3CDTF">2024-01-12T13:20:00Z</dcterms:modified>
</cp:coreProperties>
</file>