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CB" w:rsidRDefault="00847677" w:rsidP="00847677">
      <w:pPr>
        <w:pStyle w:val="1"/>
        <w:jc w:val="center"/>
      </w:pPr>
      <w:r w:rsidRPr="00847677">
        <w:t>История и культура стран Балтии</w:t>
      </w:r>
    </w:p>
    <w:p w:rsidR="00847677" w:rsidRDefault="00847677" w:rsidP="00847677"/>
    <w:p w:rsidR="00847677" w:rsidRDefault="00847677" w:rsidP="00847677">
      <w:bookmarkStart w:id="0" w:name="_GoBack"/>
      <w:r>
        <w:t>Балтийские страны – это небольшие государства на северо-востоке Европы, включающие Эстонию, Латвию и Литву. Их история и культура богаты и разнообразны, и они имеют много общих черт, но также обла</w:t>
      </w:r>
      <w:r>
        <w:t>дают уникальными особенностями.</w:t>
      </w:r>
    </w:p>
    <w:p w:rsidR="00847677" w:rsidRDefault="00847677" w:rsidP="00847677">
      <w:r>
        <w:t>Исторически Балтийские страны были под влиянием различных империй и доминировали над регионом в разные времена. В средние века балтийские города были частью Ганзейской лиги, торговой ассоциации, которая содействовала развитию торговли и культурного обмена в регионе. Впоследствии эти страны стали частью Российской и Советской империй, а также Германии, в зависимо</w:t>
      </w:r>
      <w:r>
        <w:t>сти от исторического контекста.</w:t>
      </w:r>
    </w:p>
    <w:p w:rsidR="00847677" w:rsidRDefault="00847677" w:rsidP="00847677">
      <w:r>
        <w:t>Важным аспектом истории Балтийских стран является их борьба за независимость в 20-м веке. В результате Первой мировой войны и гражданской войны, они стали независимыми государствами. Однако во Второй мировой войне они были оккупированы Советским Союзом и нацистской Германией, что привело к множ</w:t>
      </w:r>
      <w:r>
        <w:t>еству страданиям и разрушениям.</w:t>
      </w:r>
    </w:p>
    <w:p w:rsidR="00847677" w:rsidRDefault="00847677" w:rsidP="00847677">
      <w:r>
        <w:t>Сегодня Балтийские страны - это независимые и суверенные государства, ставшие членами Европейского союза и НАТО. Они активно развивают свою экономику, инфраструктуру и политические институты, стремясь к усиле</w:t>
      </w:r>
      <w:r>
        <w:t>нию своей роли в мировых делах.</w:t>
      </w:r>
    </w:p>
    <w:p w:rsidR="00847677" w:rsidRDefault="00847677" w:rsidP="00847677">
      <w:r>
        <w:t xml:space="preserve">В культурном отношении, Балтийские страны имеют богатое наследие. Их литературная традиция включает таких известных авторов, как </w:t>
      </w:r>
      <w:proofErr w:type="spellStart"/>
      <w:r>
        <w:t>Янис</w:t>
      </w:r>
      <w:proofErr w:type="spellEnd"/>
      <w:r>
        <w:t xml:space="preserve"> Райнис, </w:t>
      </w:r>
      <w:proofErr w:type="spellStart"/>
      <w:r>
        <w:t>Янис</w:t>
      </w:r>
      <w:proofErr w:type="spellEnd"/>
      <w:r>
        <w:t xml:space="preserve"> Рохлин, и </w:t>
      </w:r>
      <w:proofErr w:type="spellStart"/>
      <w:r>
        <w:t>Янис</w:t>
      </w:r>
      <w:proofErr w:type="spellEnd"/>
      <w:r>
        <w:t xml:space="preserve"> </w:t>
      </w:r>
      <w:proofErr w:type="spellStart"/>
      <w:r>
        <w:t>Каргиньш</w:t>
      </w:r>
      <w:proofErr w:type="spellEnd"/>
      <w:r>
        <w:t>. Культурное наследие также включает в себя народные песни и танцы, которые играют важную ро</w:t>
      </w:r>
      <w:r>
        <w:t>ль в национальной идентичности.</w:t>
      </w:r>
    </w:p>
    <w:p w:rsidR="00847677" w:rsidRDefault="00847677" w:rsidP="00847677">
      <w:r>
        <w:t>Архитектурно, Балтийские страны известны своими средневековыми городами с красивыми старинными центрами, включая Таллин в Эстонии, Ригу в Латвии и Вильнюс в Литве. Эти города являются объектами Всемирного наследия ЮНЕСКО и при</w:t>
      </w:r>
      <w:r>
        <w:t>влекают туристов со всего мира.</w:t>
      </w:r>
    </w:p>
    <w:p w:rsidR="00847677" w:rsidRDefault="00847677" w:rsidP="00847677">
      <w:r>
        <w:t>Балтийские страны также славятся своей природой, включая красивые побережья Балтийского моря, национальные парки и озера. Это прекрасные места для активного отдыха и экологического туризма.</w:t>
      </w:r>
    </w:p>
    <w:p w:rsidR="00847677" w:rsidRDefault="00847677" w:rsidP="00847677">
      <w:r>
        <w:t>Важной частью культуры Балтийских стран является их кухня. Традиционные балтийские блюда отражают местные ингредиенты и вкусы. В Эстонии, например, популярными являются блюда из картофеля, рыбы и молочных продуктов. Латвийская кухня также богата рыбой, картофелем и домашними хлебобулочными изделиями. Литва известна своими блюдами из картофеля, такими как картофельные клецки (</w:t>
      </w:r>
      <w:proofErr w:type="spellStart"/>
      <w:r>
        <w:t>cepelinai</w:t>
      </w:r>
      <w:proofErr w:type="spellEnd"/>
      <w:r>
        <w:t xml:space="preserve">), </w:t>
      </w:r>
      <w:r>
        <w:t>а также множеством мясных блюд.</w:t>
      </w:r>
    </w:p>
    <w:p w:rsidR="00847677" w:rsidRDefault="00847677" w:rsidP="00847677">
      <w:r>
        <w:t xml:space="preserve">В Балтийских странах также популярны национальные праздники и обряды. Например, </w:t>
      </w:r>
      <w:proofErr w:type="spellStart"/>
      <w:r>
        <w:t>Янис</w:t>
      </w:r>
      <w:proofErr w:type="spellEnd"/>
      <w:r>
        <w:t xml:space="preserve"> день (</w:t>
      </w:r>
      <w:proofErr w:type="spellStart"/>
      <w:r>
        <w:t>Лиго</w:t>
      </w:r>
      <w:proofErr w:type="spellEnd"/>
      <w:r>
        <w:t xml:space="preserve">) в Латвии и </w:t>
      </w:r>
      <w:proofErr w:type="spellStart"/>
      <w:r>
        <w:t>Янис</w:t>
      </w:r>
      <w:proofErr w:type="spellEnd"/>
      <w:r>
        <w:t xml:space="preserve"> день в Литве отмечаются массовыми гуляньями и традиционными песнями</w:t>
      </w:r>
      <w:r>
        <w:t>,</w:t>
      </w:r>
      <w:r>
        <w:t xml:space="preserve"> и танцами. Эстония отмечает День Песни и Танца (</w:t>
      </w:r>
      <w:proofErr w:type="spellStart"/>
      <w:r>
        <w:t>laulupidu</w:t>
      </w:r>
      <w:proofErr w:type="spellEnd"/>
      <w:r>
        <w:t>), что является важным собы</w:t>
      </w:r>
      <w:r>
        <w:t>тием в культурной жизни страны.</w:t>
      </w:r>
    </w:p>
    <w:p w:rsidR="00847677" w:rsidRDefault="00847677" w:rsidP="00847677">
      <w:r>
        <w:t>Современные балтийские страны также активно развивают свои искусства и развлечения. Множество музеев, галерей и театров привлекают как местных жителей, так и туристов. Балтийские города оживлены музыкальными и культурными фестивалями, модными событиями и ресторанами, предлагающими мес</w:t>
      </w:r>
      <w:r>
        <w:t>тную и интернациональную кухню.</w:t>
      </w:r>
    </w:p>
    <w:p w:rsidR="00847677" w:rsidRDefault="00847677" w:rsidP="00847677">
      <w:r>
        <w:lastRenderedPageBreak/>
        <w:t>В образовательном плане, Балтийские страны также имеют высокий уровень образования и научных исследований. Они привлекают студентов и ученых со всего мира в свои университеты</w:t>
      </w:r>
      <w:r>
        <w:t xml:space="preserve"> и исследовательские институты.</w:t>
      </w:r>
    </w:p>
    <w:p w:rsidR="00847677" w:rsidRDefault="00847677" w:rsidP="00847677">
      <w:r>
        <w:t>Таким образом, Балтийские страны сочетают в себе богатое историческое наследие с современной культурной и экономической активностью. Они продолжают укреплять свою идентичность и вкладывать усилия в разнообразные области своей культуры, делая их интересными и привлекательными для исследования и посещения.</w:t>
      </w:r>
    </w:p>
    <w:p w:rsidR="00847677" w:rsidRPr="00847677" w:rsidRDefault="00847677" w:rsidP="00847677">
      <w:r>
        <w:t>В заключение, история и культура Балтийских стран богаты и уникальны. Они продолжают развиваться как независимые государства, сохраняя свои культурные и исторические традиции и вносят вклад в разнообразие Европейского континента.</w:t>
      </w:r>
      <w:bookmarkEnd w:id="0"/>
    </w:p>
    <w:sectPr w:rsidR="00847677" w:rsidRPr="0084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CB"/>
    <w:rsid w:val="003B74CB"/>
    <w:rsid w:val="008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4C67"/>
  <w15:chartTrackingRefBased/>
  <w15:docId w15:val="{98C875DF-A886-44D7-8A20-FB53CF3B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2024-01-12T18:57:00Z</dcterms:created>
  <dcterms:modified xsi:type="dcterms:W3CDTF">2024-01-12T19:00:00Z</dcterms:modified>
</cp:coreProperties>
</file>