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DB" w:rsidRDefault="00D9757B" w:rsidP="00D9757B">
      <w:pPr>
        <w:pStyle w:val="1"/>
        <w:jc w:val="center"/>
      </w:pPr>
      <w:r w:rsidRPr="00D9757B">
        <w:t>Виды страхования</w:t>
      </w:r>
      <w:r>
        <w:t>:</w:t>
      </w:r>
      <w:r w:rsidRPr="00D9757B">
        <w:t xml:space="preserve"> классификация и особенности</w:t>
      </w:r>
    </w:p>
    <w:p w:rsidR="00D9757B" w:rsidRDefault="00D9757B" w:rsidP="00D9757B"/>
    <w:p w:rsidR="00D9757B" w:rsidRDefault="00D9757B" w:rsidP="00D9757B">
      <w:bookmarkStart w:id="0" w:name="_GoBack"/>
      <w:r>
        <w:t>Страхование является важным инструментом финансовой защиты и рискового управления как для физических лиц, так и для юридических лиц. Оно представлено различными видами, каждый из которых ориентирован на конкретные риски и потребности страхователей. В данном реферате мы рассмотрим классификацию видо</w:t>
      </w:r>
      <w:r>
        <w:t>в страхования и их особенности.</w:t>
      </w:r>
    </w:p>
    <w:p w:rsidR="00D9757B" w:rsidRDefault="00D9757B" w:rsidP="00D9757B">
      <w:r>
        <w:t>Первая основная классификация страхования основана на субъекте страхования и включает в себя страхование жизни и здоровья человека, а также страхование имущества. Страхование жизни и здоровья направлено на обеспечение финансовой защиты в случае болезни, травмы или смерти страхователя. Этот вид страхования позволяет семьям и близким получить компенсацию</w:t>
      </w:r>
      <w:r>
        <w:t xml:space="preserve"> и поддержку в трудные моменты.</w:t>
      </w:r>
    </w:p>
    <w:p w:rsidR="00D9757B" w:rsidRDefault="00D9757B" w:rsidP="00D9757B">
      <w:r>
        <w:t xml:space="preserve">С другой стороны, страхование имущества охватывает риски, связанные с утратой или повреждением имущества страхователя, такие как страхование автомобилей, недвижимости, имущества компаний и даже страхование от стихийных бедствий. Этот вид страхования позволяет защитить собственность и минимизировать финансовые потери в случае несчастных </w:t>
      </w:r>
      <w:r>
        <w:t>случаев или несчастных случаев.</w:t>
      </w:r>
    </w:p>
    <w:p w:rsidR="00D9757B" w:rsidRDefault="00D9757B" w:rsidP="00D9757B">
      <w:r>
        <w:t>Вторая классификация видов страхования основана на характере страхового объекта. Сюда входит страхование ответственности, которое направлено на защиту страхователя от финансовых последствий, связанных с его юридической ответственностью перед третьими лицами. Это включает в себя страхование автогражданской ответственности, медицинской ответс</w:t>
      </w:r>
      <w:r>
        <w:t>твенности и многие другие виды.</w:t>
      </w:r>
    </w:p>
    <w:p w:rsidR="00D9757B" w:rsidRDefault="00D9757B" w:rsidP="00D9757B">
      <w:r>
        <w:t>Еще одним видом страхования в этой категории является страхование личных финансовых рисков. Это включает в себя страхование от утраты дохода, страхование от утраты работы, а также страхование пенсионных накоплений. Эти виды страхования обеспечивают финансовую безопасность и защиту финансовых интересов страхователя в случае утраты источника до</w:t>
      </w:r>
      <w:r>
        <w:t>хода или пенсионных накоплений.</w:t>
      </w:r>
    </w:p>
    <w:p w:rsidR="00D9757B" w:rsidRDefault="00D9757B" w:rsidP="00D9757B">
      <w:r>
        <w:t>Третья классификация видов страхования связана с тем, какие риски они покрывают. Сюда входит страхование от финансовых рисков и страхование от страховых событий. Страхование от финансовых рисков, такое как инвестиционное страхование, направлено на защиту инвестиций и портфеля страхователя от финансовых убытков. Страхование от страховых событий, напротив, покрывает риски, связанные с конкретными событиями, такими как страхование от аварий, болезней и других страховых случаев.</w:t>
      </w:r>
    </w:p>
    <w:p w:rsidR="00D9757B" w:rsidRDefault="00D9757B" w:rsidP="00D9757B">
      <w:r>
        <w:t>Дополняя информацию о видах страхования, следует уделить внимание специфическим видам, которые ориентированы на конкретные сферы деятельности. Например, сельскохозяйственное страхование позволяет фермерам и аграрным предприятиям защитить свои урожаи от неблагоприятных климатических условий или болезней растений и животных. Такие виды страхования имеют особые правила и тарифы, учитывая</w:t>
      </w:r>
      <w:r>
        <w:t xml:space="preserve"> специфику сельского хозяйства.</w:t>
      </w:r>
    </w:p>
    <w:p w:rsidR="00D9757B" w:rsidRDefault="00D9757B" w:rsidP="00D9757B">
      <w:r>
        <w:t>Также страхование ответственности компаний, включая профессиональное страхование и страхование продуктовой ответственности, играет важную роль в защите интересов бизнеса. Эти виды страхования обеспечивают компенсацию в случае претензий или исков со стороны клиентов или других сторон, связанных с профессиональными ошибками ил</w:t>
      </w:r>
      <w:r>
        <w:t>и недостатками товаров и услуг.</w:t>
      </w:r>
    </w:p>
    <w:p w:rsidR="00D9757B" w:rsidRDefault="00D9757B" w:rsidP="00D9757B">
      <w:r>
        <w:t>Кроме того, существует страхование перевозок и грузов, которое предоставляет защиту грузовладельцам и перевозчикам от потери или повреждения грузов во время транспортировки. Этот вид страхования имеет большое значение для глобальной логистики и мировой торговли.</w:t>
      </w:r>
    </w:p>
    <w:p w:rsidR="00D9757B" w:rsidRDefault="00D9757B" w:rsidP="00D9757B">
      <w:r>
        <w:lastRenderedPageBreak/>
        <w:t>Еще одним важным видом страхования является страхование от несчастных случаев и болезней на рабочем месте. Оно обеспечивает защиту работников и компенсацию в случае травм и заболеваний, связанных с трудовой деятельностью. Это важный аспект социальной защиты трудящихся и способствует безопасности и</w:t>
      </w:r>
      <w:r>
        <w:t xml:space="preserve"> благополучию на рабочем месте.</w:t>
      </w:r>
    </w:p>
    <w:p w:rsidR="00D9757B" w:rsidRDefault="00D9757B" w:rsidP="00D9757B">
      <w:r>
        <w:t>Таким образом, разнообразие видов страхования позволяет адаптировать страховые продукты под конкретные ситуации и потребности страхователей. Каждый вид страхования имеет свои особенности, правила и принципы, и их совокупность образует обширную и слаженную систему страховой деятельности, которая играет важную роль в современной экономике и обществе.</w:t>
      </w:r>
    </w:p>
    <w:p w:rsidR="00D9757B" w:rsidRPr="00D9757B" w:rsidRDefault="00D9757B" w:rsidP="00D9757B">
      <w:r>
        <w:t>В заключение, страхование предоставляет широкий спектр видов и возможностей для защиты финансовых интересов и управления рисками. Классификация видов страхования позв</w:t>
      </w:r>
      <w:r>
        <w:t>оляет страхователям выбирать на</w:t>
      </w:r>
      <w:r>
        <w:t>иболее подходящий вид страхования в зависимости от их потребностей и рисков. Это делает страхование неотъемлемой частью современной экономики и финансовой системы.</w:t>
      </w:r>
      <w:bookmarkEnd w:id="0"/>
    </w:p>
    <w:sectPr w:rsidR="00D9757B" w:rsidRPr="00D9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DB"/>
    <w:rsid w:val="004027DB"/>
    <w:rsid w:val="00D9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436A"/>
  <w15:chartTrackingRefBased/>
  <w15:docId w15:val="{96641C92-55E6-4698-A973-09CB67B0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2024-01-13T18:08:00Z</dcterms:created>
  <dcterms:modified xsi:type="dcterms:W3CDTF">2024-01-13T18:10:00Z</dcterms:modified>
</cp:coreProperties>
</file>